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D53A" w14:textId="22BC9B29" w:rsidR="000959F3" w:rsidRPr="00D9341B" w:rsidRDefault="000959F3" w:rsidP="004B05F5">
      <w:pPr>
        <w:ind w:left="1134" w:right="602"/>
        <w:rPr>
          <w:rFonts w:ascii="Arial" w:hAnsi="Arial"/>
          <w:sz w:val="22"/>
          <w:szCs w:val="22"/>
        </w:rPr>
      </w:pPr>
    </w:p>
    <w:p w14:paraId="62971991" w14:textId="77777777" w:rsidR="0002770F" w:rsidRDefault="0002770F" w:rsidP="00201FD1">
      <w:pPr>
        <w:ind w:right="602"/>
        <w:rPr>
          <w:rFonts w:ascii="Arial" w:hAnsi="Arial"/>
          <w:b/>
          <w:sz w:val="22"/>
          <w:szCs w:val="22"/>
        </w:rPr>
      </w:pPr>
    </w:p>
    <w:p w14:paraId="60E081F3" w14:textId="77777777" w:rsidR="000175DA" w:rsidRDefault="000175DA" w:rsidP="00D9341B">
      <w:pPr>
        <w:ind w:right="602" w:firstLine="709"/>
        <w:jc w:val="center"/>
        <w:rPr>
          <w:rFonts w:ascii="Arial" w:hAnsi="Arial"/>
          <w:b/>
        </w:rPr>
      </w:pPr>
    </w:p>
    <w:p w14:paraId="31BAC191" w14:textId="6CEF2343" w:rsidR="00201FD1" w:rsidRDefault="00D06DD0" w:rsidP="00201FD1">
      <w:pPr>
        <w:ind w:left="709" w:right="602"/>
        <w:rPr>
          <w:rFonts w:ascii="Arial" w:hAnsi="Arial"/>
          <w:b/>
          <w:u w:val="single"/>
        </w:rPr>
      </w:pPr>
      <w:r>
        <w:rPr>
          <w:rFonts w:ascii="Candara" w:hAnsi="Candara"/>
          <w:b/>
          <w:sz w:val="32"/>
          <w:u w:val="single"/>
        </w:rPr>
        <w:t>CIPD Level 5 Associate Diploma in People Management (20-21 specification)</w:t>
      </w:r>
    </w:p>
    <w:tbl>
      <w:tblPr>
        <w:tblW w:w="10632" w:type="dxa"/>
        <w:tblCellSpacing w:w="0" w:type="dxa"/>
        <w:tblInd w:w="640" w:type="dxa"/>
        <w:tblLayout w:type="fixed"/>
        <w:tblCellMar>
          <w:left w:w="0" w:type="dxa"/>
          <w:right w:w="0" w:type="dxa"/>
        </w:tblCellMar>
        <w:tblLook w:val="0000" w:firstRow="0" w:lastRow="0" w:firstColumn="0" w:lastColumn="0" w:noHBand="0" w:noVBand="0"/>
      </w:tblPr>
      <w:tblGrid>
        <w:gridCol w:w="1560"/>
        <w:gridCol w:w="9072"/>
      </w:tblGrid>
      <w:tr w:rsidR="00201FD1" w:rsidRPr="006B50EE" w14:paraId="09C566FD" w14:textId="77777777" w:rsidTr="00FC7605">
        <w:trPr>
          <w:trHeight w:val="450"/>
          <w:tblCellSpacing w:w="0" w:type="dxa"/>
        </w:trPr>
        <w:tc>
          <w:tcPr>
            <w:tcW w:w="1560" w:type="dxa"/>
          </w:tcPr>
          <w:p w14:paraId="64A0A66C" w14:textId="77777777" w:rsidR="00201FD1" w:rsidRDefault="00201FD1" w:rsidP="00FC7605">
            <w:pPr>
              <w:rPr>
                <w:rFonts w:ascii="Arial" w:hAnsi="Arial" w:cs="Arial"/>
                <w:b/>
                <w:bCs/>
                <w:sz w:val="21"/>
                <w:szCs w:val="21"/>
              </w:rPr>
            </w:pPr>
          </w:p>
          <w:p w14:paraId="021D79C5" w14:textId="77777777" w:rsidR="00201FD1" w:rsidRPr="006B50EE" w:rsidRDefault="00201FD1" w:rsidP="00FC7605">
            <w:pPr>
              <w:rPr>
                <w:rFonts w:ascii="Arial" w:hAnsi="Arial" w:cs="Arial"/>
                <w:b/>
                <w:bCs/>
                <w:sz w:val="21"/>
                <w:szCs w:val="21"/>
              </w:rPr>
            </w:pPr>
          </w:p>
          <w:p w14:paraId="3FD529B2" w14:textId="77777777" w:rsidR="00201FD1" w:rsidRPr="006B50EE" w:rsidRDefault="00201FD1" w:rsidP="00FC7605">
            <w:pPr>
              <w:rPr>
                <w:rFonts w:ascii="Arial" w:hAnsi="Arial" w:cs="Arial"/>
                <w:b/>
                <w:bCs/>
                <w:sz w:val="21"/>
                <w:szCs w:val="21"/>
              </w:rPr>
            </w:pPr>
            <w:r w:rsidRPr="006B50EE">
              <w:rPr>
                <w:rFonts w:ascii="Arial" w:hAnsi="Arial" w:cs="Arial"/>
                <w:b/>
                <w:bCs/>
                <w:sz w:val="21"/>
                <w:szCs w:val="21"/>
              </w:rPr>
              <w:t>Entry</w:t>
            </w:r>
          </w:p>
          <w:p w14:paraId="6FAD752B" w14:textId="77777777" w:rsidR="00201FD1" w:rsidRPr="006B50EE" w:rsidRDefault="00201FD1" w:rsidP="00FC7605">
            <w:pPr>
              <w:rPr>
                <w:rFonts w:ascii="Arial" w:hAnsi="Arial" w:cs="Arial"/>
                <w:b/>
                <w:bCs/>
                <w:sz w:val="21"/>
                <w:szCs w:val="21"/>
              </w:rPr>
            </w:pPr>
            <w:r w:rsidRPr="006B50EE">
              <w:rPr>
                <w:rFonts w:ascii="Arial" w:hAnsi="Arial" w:cs="Arial"/>
                <w:b/>
                <w:bCs/>
                <w:sz w:val="21"/>
                <w:szCs w:val="21"/>
              </w:rPr>
              <w:t>Requirements</w:t>
            </w:r>
          </w:p>
          <w:p w14:paraId="6C74EBDA" w14:textId="77777777" w:rsidR="00201FD1" w:rsidRPr="006B50EE" w:rsidRDefault="00201FD1" w:rsidP="00FC7605">
            <w:pPr>
              <w:rPr>
                <w:rFonts w:ascii="Arial" w:hAnsi="Arial" w:cs="Arial"/>
                <w:color w:val="000000"/>
                <w:sz w:val="21"/>
                <w:szCs w:val="21"/>
              </w:rPr>
            </w:pPr>
          </w:p>
        </w:tc>
        <w:tc>
          <w:tcPr>
            <w:tcW w:w="9072" w:type="dxa"/>
          </w:tcPr>
          <w:p w14:paraId="5C890680" w14:textId="77777777" w:rsidR="00201FD1" w:rsidRPr="006B50EE" w:rsidRDefault="00201FD1" w:rsidP="00FC7605">
            <w:pPr>
              <w:rPr>
                <w:rFonts w:ascii="Arial" w:hAnsi="Arial" w:cs="Arial"/>
                <w:sz w:val="21"/>
                <w:szCs w:val="21"/>
              </w:rPr>
            </w:pPr>
          </w:p>
          <w:p w14:paraId="0FCB4388" w14:textId="77777777" w:rsidR="00201FD1" w:rsidRDefault="00201FD1" w:rsidP="00FC7605">
            <w:pPr>
              <w:rPr>
                <w:rFonts w:ascii="Arial" w:hAnsi="Arial" w:cs="Arial"/>
                <w:sz w:val="21"/>
                <w:szCs w:val="21"/>
              </w:rPr>
            </w:pPr>
          </w:p>
          <w:p w14:paraId="03EA6285" w14:textId="1A9E82BB" w:rsidR="00201FD1" w:rsidRPr="006B50EE" w:rsidRDefault="00201FD1" w:rsidP="00FC7605">
            <w:pPr>
              <w:rPr>
                <w:rFonts w:ascii="Arial" w:hAnsi="Arial" w:cs="Arial"/>
                <w:sz w:val="21"/>
                <w:szCs w:val="21"/>
              </w:rPr>
            </w:pPr>
            <w:r w:rsidRPr="00E76114">
              <w:rPr>
                <w:rFonts w:ascii="Arial" w:hAnsi="Arial" w:cs="Arial"/>
                <w:sz w:val="22"/>
                <w:szCs w:val="22"/>
              </w:rPr>
              <w:t>Learners can gain entry to t</w:t>
            </w:r>
            <w:r w:rsidR="00D06DD0">
              <w:rPr>
                <w:rFonts w:ascii="Arial" w:hAnsi="Arial" w:cs="Arial"/>
                <w:sz w:val="22"/>
                <w:szCs w:val="22"/>
              </w:rPr>
              <w:t>he Level 5 Associate Diploma</w:t>
            </w:r>
            <w:r>
              <w:rPr>
                <w:rFonts w:ascii="Arial" w:hAnsi="Arial" w:cs="Arial"/>
                <w:sz w:val="22"/>
                <w:szCs w:val="22"/>
              </w:rPr>
              <w:t xml:space="preserve"> </w:t>
            </w:r>
            <w:r w:rsidRPr="00E76114">
              <w:rPr>
                <w:rFonts w:ascii="Arial" w:hAnsi="Arial" w:cs="Arial"/>
                <w:sz w:val="22"/>
                <w:szCs w:val="22"/>
              </w:rPr>
              <w:t>if they ha</w:t>
            </w:r>
            <w:r>
              <w:rPr>
                <w:rFonts w:ascii="Arial" w:hAnsi="Arial" w:cs="Arial"/>
                <w:sz w:val="22"/>
                <w:szCs w:val="22"/>
              </w:rPr>
              <w:t>ve recently completed the CIPD Level 3 Foundation programme and/or</w:t>
            </w:r>
            <w:r w:rsidRPr="00E76114">
              <w:rPr>
                <w:rFonts w:ascii="Arial" w:hAnsi="Arial" w:cs="Arial"/>
                <w:sz w:val="22"/>
                <w:szCs w:val="22"/>
              </w:rPr>
              <w:t xml:space="preserve"> if they have two ‘A’ levels (or equivalent).</w:t>
            </w:r>
            <w:r>
              <w:rPr>
                <w:rFonts w:ascii="Arial" w:hAnsi="Arial" w:cs="Arial"/>
                <w:sz w:val="22"/>
                <w:szCs w:val="22"/>
              </w:rPr>
              <w:t xml:space="preserve">  </w:t>
            </w:r>
            <w:r w:rsidRPr="00E76114">
              <w:rPr>
                <w:rFonts w:ascii="Arial" w:hAnsi="Arial" w:cs="Arial"/>
                <w:sz w:val="22"/>
                <w:szCs w:val="22"/>
              </w:rPr>
              <w:t xml:space="preserve"> Learners may have an ‘initial diagnostic interview’</w:t>
            </w:r>
            <w:r>
              <w:rPr>
                <w:rFonts w:ascii="Arial" w:hAnsi="Arial" w:cs="Arial"/>
                <w:sz w:val="22"/>
                <w:szCs w:val="22"/>
              </w:rPr>
              <w:t xml:space="preserve"> (if needed) to</w:t>
            </w:r>
            <w:r w:rsidRPr="00E76114">
              <w:rPr>
                <w:rFonts w:ascii="Arial" w:hAnsi="Arial" w:cs="Arial"/>
                <w:sz w:val="22"/>
                <w:szCs w:val="22"/>
              </w:rPr>
              <w:t xml:space="preserve"> assess any prior</w:t>
            </w:r>
            <w:r>
              <w:rPr>
                <w:rFonts w:ascii="Arial" w:hAnsi="Arial" w:cs="Arial"/>
                <w:sz w:val="22"/>
                <w:szCs w:val="22"/>
              </w:rPr>
              <w:t xml:space="preserve"> learning.</w:t>
            </w:r>
            <w:r w:rsidR="00D06DD0">
              <w:rPr>
                <w:rFonts w:ascii="Arial" w:hAnsi="Arial" w:cs="Arial"/>
                <w:sz w:val="22"/>
                <w:szCs w:val="22"/>
              </w:rPr>
              <w:t xml:space="preserve">  Learners shoul</w:t>
            </w:r>
            <w:r w:rsidR="00F0378B">
              <w:rPr>
                <w:rFonts w:ascii="Arial" w:hAnsi="Arial" w:cs="Arial"/>
                <w:sz w:val="22"/>
                <w:szCs w:val="22"/>
              </w:rPr>
              <w:t>d have HR experience and be working in an HR role.</w:t>
            </w:r>
          </w:p>
          <w:p w14:paraId="51D23EF0" w14:textId="77777777" w:rsidR="00201FD1" w:rsidRPr="006B50EE" w:rsidRDefault="00201FD1" w:rsidP="00FC7605">
            <w:pPr>
              <w:rPr>
                <w:rFonts w:ascii="Arial" w:hAnsi="Arial" w:cs="Arial"/>
                <w:sz w:val="21"/>
                <w:szCs w:val="21"/>
              </w:rPr>
            </w:pPr>
          </w:p>
        </w:tc>
      </w:tr>
      <w:tr w:rsidR="00201FD1" w:rsidRPr="006B50EE" w14:paraId="68FC6EEA" w14:textId="77777777" w:rsidTr="00FC7605">
        <w:trPr>
          <w:trHeight w:val="360"/>
          <w:tblCellSpacing w:w="0" w:type="dxa"/>
        </w:trPr>
        <w:tc>
          <w:tcPr>
            <w:tcW w:w="1560" w:type="dxa"/>
          </w:tcPr>
          <w:p w14:paraId="750CBDAA" w14:textId="77777777" w:rsidR="00201FD1" w:rsidRPr="006B50EE" w:rsidRDefault="00201FD1" w:rsidP="00FC7605">
            <w:pPr>
              <w:rPr>
                <w:rFonts w:ascii="Arial" w:hAnsi="Arial" w:cs="Arial"/>
                <w:b/>
                <w:bCs/>
                <w:sz w:val="21"/>
                <w:szCs w:val="21"/>
              </w:rPr>
            </w:pPr>
            <w:r w:rsidRPr="006B50EE">
              <w:rPr>
                <w:rFonts w:ascii="Arial" w:hAnsi="Arial" w:cs="Arial"/>
                <w:b/>
                <w:bCs/>
                <w:sz w:val="21"/>
                <w:szCs w:val="21"/>
              </w:rPr>
              <w:t>Course</w:t>
            </w:r>
          </w:p>
          <w:p w14:paraId="04D52716" w14:textId="77777777" w:rsidR="00201FD1" w:rsidRPr="006B50EE" w:rsidRDefault="00201FD1" w:rsidP="00FC7605">
            <w:pPr>
              <w:rPr>
                <w:rFonts w:ascii="Arial" w:hAnsi="Arial" w:cs="Arial"/>
                <w:color w:val="000000"/>
                <w:sz w:val="21"/>
                <w:szCs w:val="21"/>
              </w:rPr>
            </w:pPr>
            <w:r w:rsidRPr="006B50EE">
              <w:rPr>
                <w:rFonts w:ascii="Arial" w:hAnsi="Arial" w:cs="Arial"/>
                <w:b/>
                <w:bCs/>
                <w:sz w:val="21"/>
                <w:szCs w:val="21"/>
              </w:rPr>
              <w:t>Overview</w:t>
            </w:r>
          </w:p>
        </w:tc>
        <w:tc>
          <w:tcPr>
            <w:tcW w:w="9072" w:type="dxa"/>
          </w:tcPr>
          <w:p w14:paraId="00492215" w14:textId="77A4078B" w:rsidR="00201FD1" w:rsidRPr="00D06DD0" w:rsidRDefault="00201FD1" w:rsidP="00FC7605">
            <w:pPr>
              <w:rPr>
                <w:rFonts w:ascii="Arial" w:hAnsi="Arial" w:cs="Arial"/>
              </w:rPr>
            </w:pPr>
            <w:r w:rsidRPr="00D06DD0">
              <w:rPr>
                <w:rFonts w:ascii="Arial" w:hAnsi="Arial" w:cs="Arial"/>
                <w:sz w:val="22"/>
                <w:szCs w:val="22"/>
              </w:rPr>
              <w:t xml:space="preserve">The course is </w:t>
            </w:r>
            <w:r w:rsidRPr="00D06DD0">
              <w:rPr>
                <w:rFonts w:ascii="Arial" w:hAnsi="Arial" w:cs="Arial"/>
                <w:sz w:val="22"/>
                <w:szCs w:val="22"/>
                <w:lang w:val="en"/>
              </w:rPr>
              <w:t>set at underg</w:t>
            </w:r>
            <w:r w:rsidR="00D06DD0" w:rsidRPr="00D06DD0">
              <w:rPr>
                <w:rFonts w:ascii="Arial" w:hAnsi="Arial" w:cs="Arial"/>
                <w:sz w:val="22"/>
                <w:szCs w:val="22"/>
                <w:lang w:val="en"/>
              </w:rPr>
              <w:t xml:space="preserve">raduate level.  It </w:t>
            </w:r>
            <w:r w:rsidRPr="00D06DD0">
              <w:rPr>
                <w:rFonts w:ascii="Arial" w:hAnsi="Arial" w:cs="Arial"/>
                <w:sz w:val="22"/>
                <w:szCs w:val="22"/>
                <w:lang w:val="en"/>
              </w:rPr>
              <w:t xml:space="preserve">will help to develop your ability to evaluate the effectiveness of different Human Resources (HR) models and practices and increase the understanding of the external factors that impact upon HR activities and </w:t>
            </w:r>
            <w:proofErr w:type="spellStart"/>
            <w:r w:rsidRPr="00D06DD0">
              <w:rPr>
                <w:rFonts w:ascii="Arial" w:hAnsi="Arial" w:cs="Arial"/>
                <w:sz w:val="22"/>
                <w:szCs w:val="22"/>
                <w:lang w:val="en"/>
              </w:rPr>
              <w:t>organisations</w:t>
            </w:r>
            <w:proofErr w:type="spellEnd"/>
            <w:r w:rsidRPr="00D06DD0">
              <w:rPr>
                <w:rFonts w:ascii="Arial" w:hAnsi="Arial" w:cs="Arial"/>
                <w:sz w:val="22"/>
                <w:szCs w:val="22"/>
                <w:lang w:val="en"/>
              </w:rPr>
              <w:t xml:space="preserve">, whilst also developing planning, analytical </w:t>
            </w:r>
            <w:r w:rsidR="00D06DD0">
              <w:rPr>
                <w:rFonts w:ascii="Arial" w:hAnsi="Arial" w:cs="Arial"/>
                <w:sz w:val="22"/>
                <w:szCs w:val="22"/>
                <w:lang w:val="en"/>
              </w:rPr>
              <w:t>and problem-</w:t>
            </w:r>
            <w:r w:rsidR="00D06DD0" w:rsidRPr="00D06DD0">
              <w:rPr>
                <w:rFonts w:ascii="Arial" w:hAnsi="Arial" w:cs="Arial"/>
                <w:sz w:val="22"/>
                <w:szCs w:val="22"/>
                <w:lang w:val="en"/>
              </w:rPr>
              <w:t>solving skills. It</w:t>
            </w:r>
            <w:r w:rsidRPr="00D06DD0">
              <w:rPr>
                <w:rFonts w:ascii="Arial" w:hAnsi="Arial" w:cs="Arial"/>
                <w:sz w:val="22"/>
                <w:szCs w:val="22"/>
                <w:lang w:val="en"/>
              </w:rPr>
              <w:t xml:space="preserve"> also offer</w:t>
            </w:r>
            <w:r w:rsidR="00D06DD0" w:rsidRPr="00D06DD0">
              <w:rPr>
                <w:rFonts w:ascii="Arial" w:hAnsi="Arial" w:cs="Arial"/>
                <w:sz w:val="22"/>
                <w:szCs w:val="22"/>
                <w:lang w:val="en"/>
              </w:rPr>
              <w:t>s</w:t>
            </w:r>
            <w:r w:rsidRPr="00D06DD0">
              <w:rPr>
                <w:rFonts w:ascii="Arial" w:hAnsi="Arial" w:cs="Arial"/>
                <w:sz w:val="22"/>
                <w:szCs w:val="22"/>
                <w:lang w:val="en"/>
              </w:rPr>
              <w:t xml:space="preserve"> you the opportunity to build on your expertise in your chosen HR.</w:t>
            </w:r>
          </w:p>
          <w:p w14:paraId="10AD1DC1" w14:textId="77777777" w:rsidR="00201FD1" w:rsidRPr="00D06DD0" w:rsidRDefault="00201FD1" w:rsidP="00FC7605">
            <w:pPr>
              <w:rPr>
                <w:rFonts w:ascii="Arial" w:hAnsi="Arial" w:cs="Arial"/>
              </w:rPr>
            </w:pPr>
          </w:p>
          <w:p w14:paraId="5C5B2957" w14:textId="6E10FD38" w:rsidR="00201FD1" w:rsidRDefault="00201FD1" w:rsidP="00FC7605">
            <w:pPr>
              <w:rPr>
                <w:rFonts w:ascii="Arial" w:hAnsi="Arial" w:cs="Arial"/>
              </w:rPr>
            </w:pPr>
            <w:r w:rsidRPr="00266708">
              <w:rPr>
                <w:rFonts w:ascii="Arial" w:hAnsi="Arial" w:cs="Arial"/>
                <w:sz w:val="22"/>
                <w:szCs w:val="22"/>
              </w:rPr>
              <w:t>The programme provides a firm foundation in all areas of HR. It will help you develop essential HR skills and give you the confidence to be more effective at work and add value to your HR function</w:t>
            </w:r>
            <w:r w:rsidR="00F0378B">
              <w:rPr>
                <w:rFonts w:ascii="Arial" w:hAnsi="Arial" w:cs="Arial"/>
                <w:sz w:val="22"/>
                <w:szCs w:val="22"/>
              </w:rPr>
              <w:t>.</w:t>
            </w:r>
            <w:r>
              <w:rPr>
                <w:rFonts w:ascii="Arial" w:hAnsi="Arial" w:cs="Arial"/>
                <w:sz w:val="22"/>
                <w:szCs w:val="22"/>
              </w:rPr>
              <w:t xml:space="preserve"> </w:t>
            </w:r>
          </w:p>
          <w:p w14:paraId="304DC79A" w14:textId="77777777" w:rsidR="00201FD1" w:rsidRDefault="00201FD1" w:rsidP="00FC7605">
            <w:pPr>
              <w:rPr>
                <w:rFonts w:ascii="Arial" w:hAnsi="Arial" w:cs="Arial"/>
              </w:rPr>
            </w:pPr>
          </w:p>
          <w:p w14:paraId="70B84A04" w14:textId="77777777" w:rsidR="00201FD1" w:rsidRPr="006B50EE" w:rsidRDefault="00201FD1" w:rsidP="00FC7605">
            <w:pPr>
              <w:contextualSpacing/>
              <w:rPr>
                <w:rFonts w:ascii="Arial" w:hAnsi="Arial" w:cs="Arial"/>
                <w:sz w:val="21"/>
                <w:szCs w:val="21"/>
              </w:rPr>
            </w:pPr>
          </w:p>
        </w:tc>
      </w:tr>
      <w:tr w:rsidR="00201FD1" w:rsidRPr="006B50EE" w14:paraId="0A957626" w14:textId="77777777" w:rsidTr="00FC7605">
        <w:trPr>
          <w:trHeight w:val="195"/>
          <w:tblCellSpacing w:w="0" w:type="dxa"/>
        </w:trPr>
        <w:tc>
          <w:tcPr>
            <w:tcW w:w="1560" w:type="dxa"/>
          </w:tcPr>
          <w:p w14:paraId="373803C4" w14:textId="77777777" w:rsidR="00201FD1" w:rsidRPr="006B50EE" w:rsidRDefault="00201FD1" w:rsidP="00FC7605">
            <w:pPr>
              <w:spacing w:line="195" w:lineRule="atLeast"/>
              <w:rPr>
                <w:rFonts w:ascii="Arial" w:hAnsi="Arial" w:cs="Arial"/>
                <w:b/>
                <w:bCs/>
                <w:sz w:val="21"/>
                <w:szCs w:val="21"/>
              </w:rPr>
            </w:pPr>
            <w:r w:rsidRPr="006B50EE">
              <w:rPr>
                <w:rFonts w:ascii="Arial" w:hAnsi="Arial" w:cs="Arial"/>
                <w:b/>
                <w:bCs/>
                <w:sz w:val="21"/>
                <w:szCs w:val="21"/>
              </w:rPr>
              <w:t>Course</w:t>
            </w:r>
          </w:p>
          <w:p w14:paraId="7AF53A3C" w14:textId="77777777" w:rsidR="00201FD1" w:rsidRDefault="00201FD1" w:rsidP="00FC7605">
            <w:pPr>
              <w:spacing w:line="195" w:lineRule="atLeast"/>
              <w:rPr>
                <w:rFonts w:ascii="Arial" w:hAnsi="Arial" w:cs="Arial"/>
                <w:b/>
                <w:bCs/>
                <w:sz w:val="21"/>
                <w:szCs w:val="21"/>
              </w:rPr>
            </w:pPr>
            <w:r w:rsidRPr="006B50EE">
              <w:rPr>
                <w:rFonts w:ascii="Arial" w:hAnsi="Arial" w:cs="Arial"/>
                <w:b/>
                <w:bCs/>
                <w:sz w:val="21"/>
                <w:szCs w:val="21"/>
              </w:rPr>
              <w:t xml:space="preserve">Content </w:t>
            </w:r>
          </w:p>
          <w:p w14:paraId="2CC80D4E" w14:textId="77777777" w:rsidR="00201FD1" w:rsidRPr="006B50EE" w:rsidRDefault="00201FD1" w:rsidP="00FC7605">
            <w:pPr>
              <w:spacing w:line="195" w:lineRule="atLeast"/>
              <w:rPr>
                <w:rFonts w:ascii="Arial" w:hAnsi="Arial" w:cs="Arial"/>
                <w:color w:val="000000"/>
                <w:sz w:val="21"/>
                <w:szCs w:val="21"/>
              </w:rPr>
            </w:pPr>
          </w:p>
        </w:t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5812"/>
              <w:gridCol w:w="708"/>
              <w:gridCol w:w="1093"/>
            </w:tblGrid>
            <w:tr w:rsidR="00D06DD0" w:rsidRPr="00D06DD0" w14:paraId="562FF99F" w14:textId="77777777" w:rsidTr="00D06DD0">
              <w:tc>
                <w:tcPr>
                  <w:tcW w:w="909" w:type="dxa"/>
                  <w:shd w:val="clear" w:color="auto" w:fill="auto"/>
                </w:tcPr>
                <w:p w14:paraId="067FF604" w14:textId="77777777" w:rsidR="00D06DD0" w:rsidRPr="00D06DD0" w:rsidRDefault="00D06DD0" w:rsidP="00D06DD0">
                  <w:pPr>
                    <w:rPr>
                      <w:rFonts w:ascii="Arial" w:hAnsi="Arial" w:cs="Arial"/>
                      <w:i/>
                    </w:rPr>
                  </w:pPr>
                  <w:r w:rsidRPr="00D06DD0">
                    <w:rPr>
                      <w:rFonts w:ascii="Arial" w:hAnsi="Arial" w:cs="Arial"/>
                      <w:i/>
                    </w:rPr>
                    <w:t>Code</w:t>
                  </w:r>
                </w:p>
              </w:tc>
              <w:tc>
                <w:tcPr>
                  <w:tcW w:w="5812" w:type="dxa"/>
                  <w:shd w:val="clear" w:color="auto" w:fill="auto"/>
                </w:tcPr>
                <w:p w14:paraId="760DADB3" w14:textId="77777777" w:rsidR="00D06DD0" w:rsidRPr="00D06DD0" w:rsidRDefault="00D06DD0" w:rsidP="00D06DD0">
                  <w:pPr>
                    <w:rPr>
                      <w:rFonts w:ascii="Arial" w:hAnsi="Arial" w:cs="Arial"/>
                      <w:i/>
                    </w:rPr>
                  </w:pPr>
                  <w:r w:rsidRPr="00D06DD0">
                    <w:rPr>
                      <w:rFonts w:ascii="Arial" w:hAnsi="Arial" w:cs="Arial"/>
                      <w:i/>
                    </w:rPr>
                    <w:t>Unit Description</w:t>
                  </w:r>
                </w:p>
              </w:tc>
              <w:tc>
                <w:tcPr>
                  <w:tcW w:w="708" w:type="dxa"/>
                  <w:shd w:val="clear" w:color="auto" w:fill="auto"/>
                </w:tcPr>
                <w:p w14:paraId="05CD995A" w14:textId="77777777" w:rsidR="00D06DD0" w:rsidRPr="00D06DD0" w:rsidRDefault="00D06DD0" w:rsidP="00D06DD0">
                  <w:pPr>
                    <w:rPr>
                      <w:rFonts w:ascii="Arial" w:hAnsi="Arial" w:cs="Arial"/>
                      <w:i/>
                    </w:rPr>
                  </w:pPr>
                  <w:r w:rsidRPr="00D06DD0">
                    <w:rPr>
                      <w:rFonts w:ascii="Arial" w:hAnsi="Arial" w:cs="Arial"/>
                      <w:i/>
                    </w:rPr>
                    <w:t>Level</w:t>
                  </w:r>
                </w:p>
              </w:tc>
              <w:tc>
                <w:tcPr>
                  <w:tcW w:w="1093" w:type="dxa"/>
                  <w:shd w:val="clear" w:color="auto" w:fill="auto"/>
                </w:tcPr>
                <w:p w14:paraId="3B80C5C5" w14:textId="77777777" w:rsidR="00D06DD0" w:rsidRPr="00D06DD0" w:rsidRDefault="00D06DD0" w:rsidP="00D06DD0">
                  <w:pPr>
                    <w:rPr>
                      <w:rFonts w:ascii="Arial" w:hAnsi="Arial" w:cs="Arial"/>
                      <w:i/>
                    </w:rPr>
                  </w:pPr>
                  <w:r w:rsidRPr="00D06DD0">
                    <w:rPr>
                      <w:rFonts w:ascii="Arial" w:hAnsi="Arial" w:cs="Arial"/>
                      <w:i/>
                    </w:rPr>
                    <w:t>Credit Value</w:t>
                  </w:r>
                </w:p>
              </w:tc>
            </w:tr>
            <w:tr w:rsidR="00D06DD0" w:rsidRPr="00D06DD0" w14:paraId="641C68CC" w14:textId="77777777" w:rsidTr="00D06DD0">
              <w:tc>
                <w:tcPr>
                  <w:tcW w:w="909" w:type="dxa"/>
                  <w:shd w:val="clear" w:color="auto" w:fill="auto"/>
                </w:tcPr>
                <w:p w14:paraId="0988278D" w14:textId="77777777" w:rsidR="00D06DD0" w:rsidRPr="00D06DD0" w:rsidRDefault="00D06DD0" w:rsidP="00D06DD0">
                  <w:pPr>
                    <w:rPr>
                      <w:rFonts w:ascii="Arial" w:hAnsi="Arial" w:cs="Arial"/>
                    </w:rPr>
                  </w:pPr>
                </w:p>
                <w:p w14:paraId="4761F715" w14:textId="77777777" w:rsidR="00D06DD0" w:rsidRPr="00D06DD0" w:rsidRDefault="00D06DD0" w:rsidP="00D06DD0">
                  <w:pPr>
                    <w:rPr>
                      <w:rFonts w:ascii="Arial" w:hAnsi="Arial" w:cs="Arial"/>
                    </w:rPr>
                  </w:pPr>
                  <w:r w:rsidRPr="00D06DD0">
                    <w:rPr>
                      <w:rFonts w:ascii="Arial" w:hAnsi="Arial" w:cs="Arial"/>
                    </w:rPr>
                    <w:t>5CO01</w:t>
                  </w:r>
                </w:p>
                <w:p w14:paraId="1450B693" w14:textId="77777777" w:rsidR="00D06DD0" w:rsidRPr="00D06DD0" w:rsidRDefault="00D06DD0" w:rsidP="00D06DD0">
                  <w:pPr>
                    <w:rPr>
                      <w:rFonts w:ascii="Arial" w:hAnsi="Arial" w:cs="Arial"/>
                    </w:rPr>
                  </w:pPr>
                </w:p>
              </w:tc>
              <w:tc>
                <w:tcPr>
                  <w:tcW w:w="5812" w:type="dxa"/>
                  <w:shd w:val="clear" w:color="auto" w:fill="auto"/>
                </w:tcPr>
                <w:p w14:paraId="7778E5FD" w14:textId="77777777" w:rsidR="00D06DD0" w:rsidRPr="00D06DD0" w:rsidRDefault="00D06DD0" w:rsidP="00D06DD0">
                  <w:pPr>
                    <w:rPr>
                      <w:rFonts w:ascii="Arial" w:hAnsi="Arial" w:cs="Arial"/>
                    </w:rPr>
                  </w:pPr>
                  <w:r w:rsidRPr="00D06DD0">
                    <w:rPr>
                      <w:rFonts w:ascii="Arial" w:hAnsi="Arial" w:cs="Arial"/>
                    </w:rPr>
                    <w:t xml:space="preserve">Organisational performance and culture in practice (Core) </w:t>
                  </w:r>
                </w:p>
                <w:p w14:paraId="741C0AC6" w14:textId="77777777" w:rsidR="00D06DD0" w:rsidRPr="00D06DD0" w:rsidRDefault="00D06DD0" w:rsidP="00D06DD0">
                  <w:pPr>
                    <w:rPr>
                      <w:rFonts w:ascii="Arial" w:hAnsi="Arial" w:cs="Arial"/>
                      <w:i/>
                      <w:sz w:val="18"/>
                      <w:szCs w:val="18"/>
                    </w:rPr>
                  </w:pPr>
                  <w:r w:rsidRPr="00D06DD0">
                    <w:rPr>
                      <w:rFonts w:ascii="Arial" w:hAnsi="Arial" w:cs="Arial"/>
                      <w:i/>
                      <w:sz w:val="18"/>
                      <w:szCs w:val="18"/>
                    </w:rPr>
                    <w:t>This</w:t>
                  </w:r>
                  <w:r w:rsidRPr="00D06DD0">
                    <w:rPr>
                      <w:rFonts w:ascii="Arial" w:hAnsi="Arial" w:cs="Arial"/>
                      <w:i/>
                      <w:spacing w:val="-11"/>
                      <w:sz w:val="18"/>
                      <w:szCs w:val="18"/>
                    </w:rPr>
                    <w:t xml:space="preserve"> </w:t>
                  </w:r>
                  <w:r w:rsidRPr="00D06DD0">
                    <w:rPr>
                      <w:rFonts w:ascii="Arial" w:hAnsi="Arial" w:cs="Arial"/>
                      <w:i/>
                      <w:sz w:val="18"/>
                      <w:szCs w:val="18"/>
                    </w:rPr>
                    <w:t>unit</w:t>
                  </w:r>
                  <w:r w:rsidRPr="00D06DD0">
                    <w:rPr>
                      <w:rFonts w:ascii="Arial" w:hAnsi="Arial" w:cs="Arial"/>
                      <w:i/>
                      <w:spacing w:val="-12"/>
                      <w:sz w:val="18"/>
                      <w:szCs w:val="18"/>
                    </w:rPr>
                    <w:t xml:space="preserve"> </w:t>
                  </w:r>
                  <w:r w:rsidRPr="00D06DD0">
                    <w:rPr>
                      <w:rFonts w:ascii="Arial" w:hAnsi="Arial" w:cs="Arial"/>
                      <w:i/>
                      <w:sz w:val="18"/>
                      <w:szCs w:val="18"/>
                    </w:rPr>
                    <w:t>examines</w:t>
                  </w:r>
                  <w:r w:rsidRPr="00D06DD0">
                    <w:rPr>
                      <w:rFonts w:ascii="Arial" w:hAnsi="Arial" w:cs="Arial"/>
                      <w:i/>
                      <w:spacing w:val="-13"/>
                      <w:sz w:val="18"/>
                      <w:szCs w:val="18"/>
                    </w:rPr>
                    <w:t xml:space="preserve"> </w:t>
                  </w:r>
                  <w:r w:rsidRPr="00D06DD0">
                    <w:rPr>
                      <w:rFonts w:ascii="Arial" w:hAnsi="Arial" w:cs="Arial"/>
                      <w:i/>
                      <w:sz w:val="18"/>
                      <w:szCs w:val="18"/>
                    </w:rPr>
                    <w:t>the</w:t>
                  </w:r>
                  <w:r w:rsidRPr="00D06DD0">
                    <w:rPr>
                      <w:rFonts w:ascii="Arial" w:hAnsi="Arial" w:cs="Arial"/>
                      <w:i/>
                      <w:spacing w:val="-14"/>
                      <w:sz w:val="18"/>
                      <w:szCs w:val="18"/>
                    </w:rPr>
                    <w:t xml:space="preserve"> </w:t>
                  </w:r>
                  <w:r w:rsidRPr="00D06DD0">
                    <w:rPr>
                      <w:rFonts w:ascii="Arial" w:hAnsi="Arial" w:cs="Arial"/>
                      <w:i/>
                      <w:sz w:val="18"/>
                      <w:szCs w:val="18"/>
                    </w:rPr>
                    <w:t>connections</w:t>
                  </w:r>
                  <w:r w:rsidRPr="00D06DD0">
                    <w:rPr>
                      <w:rFonts w:ascii="Arial" w:hAnsi="Arial" w:cs="Arial"/>
                      <w:i/>
                      <w:spacing w:val="-11"/>
                      <w:sz w:val="18"/>
                      <w:szCs w:val="18"/>
                    </w:rPr>
                    <w:t xml:space="preserve"> </w:t>
                  </w:r>
                  <w:r w:rsidRPr="00D06DD0">
                    <w:rPr>
                      <w:rFonts w:ascii="Arial" w:hAnsi="Arial" w:cs="Arial"/>
                      <w:i/>
                      <w:sz w:val="18"/>
                      <w:szCs w:val="18"/>
                    </w:rPr>
                    <w:t>between</w:t>
                  </w:r>
                  <w:r w:rsidRPr="00D06DD0">
                    <w:rPr>
                      <w:rFonts w:ascii="Arial" w:hAnsi="Arial" w:cs="Arial"/>
                      <w:i/>
                      <w:spacing w:val="-13"/>
                      <w:sz w:val="18"/>
                      <w:szCs w:val="18"/>
                    </w:rPr>
                    <w:t xml:space="preserve"> </w:t>
                  </w:r>
                  <w:r w:rsidRPr="00D06DD0">
                    <w:rPr>
                      <w:rFonts w:ascii="Arial" w:hAnsi="Arial" w:cs="Arial"/>
                      <w:i/>
                      <w:sz w:val="18"/>
                      <w:szCs w:val="18"/>
                    </w:rPr>
                    <w:t>organisational</w:t>
                  </w:r>
                  <w:r w:rsidRPr="00D06DD0">
                    <w:rPr>
                      <w:rFonts w:ascii="Arial" w:hAnsi="Arial" w:cs="Arial"/>
                      <w:i/>
                      <w:spacing w:val="-59"/>
                      <w:sz w:val="18"/>
                      <w:szCs w:val="18"/>
                    </w:rPr>
                    <w:t xml:space="preserve"> </w:t>
                  </w:r>
                  <w:r w:rsidRPr="00D06DD0">
                    <w:rPr>
                      <w:rFonts w:ascii="Arial" w:hAnsi="Arial" w:cs="Arial"/>
                      <w:i/>
                      <w:sz w:val="18"/>
                      <w:szCs w:val="18"/>
                    </w:rPr>
                    <w:t>structure and the wider world of work in a commercial</w:t>
                  </w:r>
                  <w:r w:rsidRPr="00D06DD0">
                    <w:rPr>
                      <w:rFonts w:ascii="Arial" w:hAnsi="Arial" w:cs="Arial"/>
                      <w:i/>
                      <w:spacing w:val="1"/>
                      <w:sz w:val="18"/>
                      <w:szCs w:val="18"/>
                    </w:rPr>
                    <w:t xml:space="preserve"> </w:t>
                  </w:r>
                  <w:r w:rsidRPr="00D06DD0">
                    <w:rPr>
                      <w:rFonts w:ascii="Arial" w:hAnsi="Arial" w:cs="Arial"/>
                      <w:i/>
                      <w:sz w:val="18"/>
                      <w:szCs w:val="18"/>
                    </w:rPr>
                    <w:t>context. It highlights the factors and trends, including the</w:t>
                  </w:r>
                  <w:r w:rsidRPr="00D06DD0">
                    <w:rPr>
                      <w:rFonts w:ascii="Arial" w:hAnsi="Arial" w:cs="Arial"/>
                      <w:i/>
                      <w:spacing w:val="1"/>
                      <w:sz w:val="18"/>
                      <w:szCs w:val="18"/>
                    </w:rPr>
                    <w:t xml:space="preserve"> </w:t>
                  </w:r>
                  <w:r w:rsidRPr="00D06DD0">
                    <w:rPr>
                      <w:rFonts w:ascii="Arial" w:hAnsi="Arial" w:cs="Arial"/>
                      <w:i/>
                      <w:sz w:val="18"/>
                      <w:szCs w:val="18"/>
                    </w:rPr>
                    <w:t>digital environment, that impact on business strategy and</w:t>
                  </w:r>
                  <w:r w:rsidRPr="00D06DD0">
                    <w:rPr>
                      <w:rFonts w:ascii="Arial" w:hAnsi="Arial" w:cs="Arial"/>
                      <w:i/>
                      <w:spacing w:val="1"/>
                      <w:sz w:val="18"/>
                      <w:szCs w:val="18"/>
                    </w:rPr>
                    <w:t xml:space="preserve"> </w:t>
                  </w:r>
                  <w:r w:rsidRPr="00D06DD0">
                    <w:rPr>
                      <w:rFonts w:ascii="Arial" w:hAnsi="Arial" w:cs="Arial"/>
                      <w:i/>
                      <w:sz w:val="18"/>
                      <w:szCs w:val="18"/>
                    </w:rPr>
                    <w:t>workforce planning, recognising the influence of culture,</w:t>
                  </w:r>
                  <w:r w:rsidRPr="00D06DD0">
                    <w:rPr>
                      <w:rFonts w:ascii="Arial" w:hAnsi="Arial" w:cs="Arial"/>
                      <w:i/>
                      <w:spacing w:val="1"/>
                      <w:sz w:val="18"/>
                      <w:szCs w:val="18"/>
                    </w:rPr>
                    <w:t xml:space="preserve"> </w:t>
                  </w:r>
                  <w:r w:rsidRPr="00D06DD0">
                    <w:rPr>
                      <w:rFonts w:ascii="Arial" w:hAnsi="Arial" w:cs="Arial"/>
                      <w:i/>
                      <w:sz w:val="18"/>
                      <w:szCs w:val="18"/>
                    </w:rPr>
                    <w:t>employee wellbeing and behaviour in delivering change</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organisational performance.</w:t>
                  </w:r>
                </w:p>
              </w:tc>
              <w:tc>
                <w:tcPr>
                  <w:tcW w:w="708" w:type="dxa"/>
                  <w:shd w:val="clear" w:color="auto" w:fill="auto"/>
                </w:tcPr>
                <w:p w14:paraId="72D65579" w14:textId="77777777" w:rsidR="00D06DD0" w:rsidRPr="00D06DD0" w:rsidRDefault="00D06DD0" w:rsidP="00D06DD0">
                  <w:pPr>
                    <w:rPr>
                      <w:rFonts w:ascii="Arial" w:hAnsi="Arial" w:cs="Arial"/>
                    </w:rPr>
                  </w:pPr>
                  <w:r w:rsidRPr="00D06DD0">
                    <w:rPr>
                      <w:rFonts w:ascii="Arial" w:hAnsi="Arial" w:cs="Arial"/>
                    </w:rPr>
                    <w:t>Five</w:t>
                  </w:r>
                </w:p>
              </w:tc>
              <w:tc>
                <w:tcPr>
                  <w:tcW w:w="1093" w:type="dxa"/>
                  <w:shd w:val="clear" w:color="auto" w:fill="auto"/>
                </w:tcPr>
                <w:p w14:paraId="2399F36D" w14:textId="77777777" w:rsidR="00D06DD0" w:rsidRPr="00D06DD0" w:rsidRDefault="00D06DD0" w:rsidP="00D06DD0">
                  <w:pPr>
                    <w:rPr>
                      <w:rFonts w:ascii="Arial" w:hAnsi="Arial" w:cs="Arial"/>
                    </w:rPr>
                  </w:pPr>
                  <w:r w:rsidRPr="00D06DD0">
                    <w:rPr>
                      <w:rFonts w:ascii="Arial" w:hAnsi="Arial" w:cs="Arial"/>
                    </w:rPr>
                    <w:t>7</w:t>
                  </w:r>
                </w:p>
              </w:tc>
            </w:tr>
            <w:tr w:rsidR="00D06DD0" w:rsidRPr="00D06DD0" w14:paraId="52E34AD6" w14:textId="77777777" w:rsidTr="00D06DD0">
              <w:tc>
                <w:tcPr>
                  <w:tcW w:w="909" w:type="dxa"/>
                  <w:shd w:val="clear" w:color="auto" w:fill="auto"/>
                </w:tcPr>
                <w:p w14:paraId="30ED4FE6" w14:textId="77777777" w:rsidR="00D06DD0" w:rsidRPr="00D06DD0" w:rsidRDefault="00D06DD0" w:rsidP="00D06DD0">
                  <w:pPr>
                    <w:rPr>
                      <w:rFonts w:ascii="Arial" w:hAnsi="Arial" w:cs="Arial"/>
                    </w:rPr>
                  </w:pPr>
                </w:p>
                <w:p w14:paraId="1B1EF2B7" w14:textId="77777777" w:rsidR="00D06DD0" w:rsidRPr="00D06DD0" w:rsidRDefault="00D06DD0" w:rsidP="00D06DD0">
                  <w:pPr>
                    <w:rPr>
                      <w:rFonts w:ascii="Arial" w:hAnsi="Arial" w:cs="Arial"/>
                    </w:rPr>
                  </w:pPr>
                  <w:r w:rsidRPr="00D06DD0">
                    <w:rPr>
                      <w:rFonts w:ascii="Arial" w:hAnsi="Arial" w:cs="Arial"/>
                    </w:rPr>
                    <w:t>5CO02</w:t>
                  </w:r>
                </w:p>
                <w:p w14:paraId="0D5206E3" w14:textId="77777777" w:rsidR="00D06DD0" w:rsidRPr="00D06DD0" w:rsidRDefault="00D06DD0" w:rsidP="00D06DD0">
                  <w:pPr>
                    <w:rPr>
                      <w:rFonts w:ascii="Arial" w:hAnsi="Arial" w:cs="Arial"/>
                    </w:rPr>
                  </w:pPr>
                </w:p>
              </w:tc>
              <w:tc>
                <w:tcPr>
                  <w:tcW w:w="5812" w:type="dxa"/>
                  <w:shd w:val="clear" w:color="auto" w:fill="auto"/>
                </w:tcPr>
                <w:p w14:paraId="1EDEF2FB" w14:textId="77777777" w:rsidR="00D06DD0" w:rsidRPr="00D06DD0" w:rsidRDefault="00D06DD0" w:rsidP="00D06DD0">
                  <w:pPr>
                    <w:rPr>
                      <w:rFonts w:ascii="Arial" w:hAnsi="Arial" w:cs="Arial"/>
                    </w:rPr>
                  </w:pPr>
                  <w:r w:rsidRPr="00D06DD0">
                    <w:rPr>
                      <w:rFonts w:ascii="Arial" w:hAnsi="Arial" w:cs="Arial"/>
                    </w:rPr>
                    <w:t>Evidence-based practice</w:t>
                  </w:r>
                </w:p>
                <w:p w14:paraId="6A1C49B8" w14:textId="77777777" w:rsidR="00D06DD0" w:rsidRPr="00D06DD0" w:rsidRDefault="00D06DD0" w:rsidP="00D06DD0">
                  <w:pPr>
                    <w:rPr>
                      <w:rFonts w:ascii="Arial" w:hAnsi="Arial" w:cs="Arial"/>
                    </w:rPr>
                  </w:pPr>
                  <w:r w:rsidRPr="00D06DD0">
                    <w:rPr>
                      <w:rFonts w:ascii="Arial" w:hAnsi="Arial" w:cs="Arial"/>
                    </w:rPr>
                    <w:t xml:space="preserve">(Core) </w:t>
                  </w:r>
                </w:p>
                <w:p w14:paraId="5A44FD12" w14:textId="77777777" w:rsidR="00D06DD0" w:rsidRPr="00D06DD0" w:rsidRDefault="00D06DD0" w:rsidP="00D06DD0">
                  <w:pPr>
                    <w:rPr>
                      <w:rFonts w:ascii="Arial" w:hAnsi="Arial" w:cs="Arial"/>
                      <w:i/>
                      <w:sz w:val="18"/>
                      <w:szCs w:val="18"/>
                    </w:rPr>
                  </w:pPr>
                  <w:r w:rsidRPr="00D06DD0">
                    <w:rPr>
                      <w:rFonts w:ascii="Arial" w:hAnsi="Arial" w:cs="Arial"/>
                      <w:i/>
                      <w:sz w:val="18"/>
                      <w:szCs w:val="18"/>
                    </w:rPr>
                    <w:t>This unit addresses the significance of capturing robust</w:t>
                  </w:r>
                  <w:r w:rsidRPr="00D06DD0">
                    <w:rPr>
                      <w:rFonts w:ascii="Arial" w:hAnsi="Arial" w:cs="Arial"/>
                      <w:i/>
                      <w:spacing w:val="1"/>
                      <w:sz w:val="18"/>
                      <w:szCs w:val="18"/>
                    </w:rPr>
                    <w:t xml:space="preserve"> </w:t>
                  </w:r>
                  <w:r w:rsidRPr="00D06DD0">
                    <w:rPr>
                      <w:rFonts w:ascii="Arial" w:hAnsi="Arial" w:cs="Arial"/>
                      <w:i/>
                      <w:sz w:val="18"/>
                      <w:szCs w:val="18"/>
                    </w:rPr>
                    <w:t>quantitative and qualitative evidence to inform meaningful</w:t>
                  </w:r>
                  <w:r w:rsidRPr="00D06DD0">
                    <w:rPr>
                      <w:rFonts w:ascii="Arial" w:hAnsi="Arial" w:cs="Arial"/>
                      <w:i/>
                      <w:spacing w:val="1"/>
                      <w:sz w:val="18"/>
                      <w:szCs w:val="18"/>
                    </w:rPr>
                    <w:t xml:space="preserve"> </w:t>
                  </w:r>
                  <w:r w:rsidRPr="00D06DD0">
                    <w:rPr>
                      <w:rFonts w:ascii="Arial" w:hAnsi="Arial" w:cs="Arial"/>
                      <w:i/>
                      <w:sz w:val="18"/>
                      <w:szCs w:val="18"/>
                    </w:rPr>
                    <w:t>insight to influence critical thinking. It focuses on analysing</w:t>
                  </w:r>
                  <w:r w:rsidRPr="00D06DD0">
                    <w:rPr>
                      <w:rFonts w:ascii="Arial" w:hAnsi="Arial" w:cs="Arial"/>
                      <w:i/>
                      <w:spacing w:val="-59"/>
                      <w:sz w:val="18"/>
                      <w:szCs w:val="18"/>
                    </w:rPr>
                    <w:t xml:space="preserve"> </w:t>
                  </w:r>
                  <w:r w:rsidRPr="00D06DD0">
                    <w:rPr>
                      <w:rFonts w:ascii="Arial" w:hAnsi="Arial" w:cs="Arial"/>
                      <w:i/>
                      <w:sz w:val="18"/>
                      <w:szCs w:val="18"/>
                    </w:rPr>
                    <w:t>evidence</w:t>
                  </w:r>
                  <w:r w:rsidRPr="00D06DD0">
                    <w:rPr>
                      <w:rFonts w:ascii="Arial" w:hAnsi="Arial" w:cs="Arial"/>
                      <w:i/>
                      <w:spacing w:val="1"/>
                      <w:sz w:val="18"/>
                      <w:szCs w:val="18"/>
                    </w:rPr>
                    <w:t xml:space="preserve"> </w:t>
                  </w:r>
                  <w:r w:rsidRPr="00D06DD0">
                    <w:rPr>
                      <w:rFonts w:ascii="Arial" w:hAnsi="Arial" w:cs="Arial"/>
                      <w:i/>
                      <w:sz w:val="18"/>
                      <w:szCs w:val="18"/>
                    </w:rPr>
                    <w:t>through</w:t>
                  </w:r>
                  <w:r w:rsidRPr="00D06DD0">
                    <w:rPr>
                      <w:rFonts w:ascii="Arial" w:hAnsi="Arial" w:cs="Arial"/>
                      <w:i/>
                      <w:spacing w:val="1"/>
                      <w:sz w:val="18"/>
                      <w:szCs w:val="18"/>
                    </w:rPr>
                    <w:t xml:space="preserve"> </w:t>
                  </w:r>
                  <w:r w:rsidRPr="00D06DD0">
                    <w:rPr>
                      <w:rFonts w:ascii="Arial" w:hAnsi="Arial" w:cs="Arial"/>
                      <w:i/>
                      <w:sz w:val="18"/>
                      <w:szCs w:val="18"/>
                    </w:rPr>
                    <w:t>an</w:t>
                  </w:r>
                  <w:r w:rsidRPr="00D06DD0">
                    <w:rPr>
                      <w:rFonts w:ascii="Arial" w:hAnsi="Arial" w:cs="Arial"/>
                      <w:i/>
                      <w:spacing w:val="1"/>
                      <w:sz w:val="18"/>
                      <w:szCs w:val="18"/>
                    </w:rPr>
                    <w:t xml:space="preserve"> </w:t>
                  </w:r>
                  <w:r w:rsidRPr="00D06DD0">
                    <w:rPr>
                      <w:rFonts w:ascii="Arial" w:hAnsi="Arial" w:cs="Arial"/>
                      <w:i/>
                      <w:sz w:val="18"/>
                      <w:szCs w:val="18"/>
                    </w:rPr>
                    <w:t>ethical</w:t>
                  </w:r>
                  <w:r w:rsidRPr="00D06DD0">
                    <w:rPr>
                      <w:rFonts w:ascii="Arial" w:hAnsi="Arial" w:cs="Arial"/>
                      <w:i/>
                      <w:spacing w:val="1"/>
                      <w:sz w:val="18"/>
                      <w:szCs w:val="18"/>
                    </w:rPr>
                    <w:t xml:space="preserve"> </w:t>
                  </w:r>
                  <w:r w:rsidRPr="00D06DD0">
                    <w:rPr>
                      <w:rFonts w:ascii="Arial" w:hAnsi="Arial" w:cs="Arial"/>
                      <w:i/>
                      <w:sz w:val="18"/>
                      <w:szCs w:val="18"/>
                    </w:rPr>
                    <w:t>lens</w:t>
                  </w:r>
                  <w:r w:rsidRPr="00D06DD0">
                    <w:rPr>
                      <w:rFonts w:ascii="Arial" w:hAnsi="Arial" w:cs="Arial"/>
                      <w:i/>
                      <w:spacing w:val="1"/>
                      <w:sz w:val="18"/>
                      <w:szCs w:val="18"/>
                    </w:rPr>
                    <w:t xml:space="preserve"> </w:t>
                  </w:r>
                  <w:r w:rsidRPr="00D06DD0">
                    <w:rPr>
                      <w:rFonts w:ascii="Arial" w:hAnsi="Arial" w:cs="Arial"/>
                      <w:i/>
                      <w:sz w:val="18"/>
                      <w:szCs w:val="18"/>
                    </w:rPr>
                    <w:t>to</w:t>
                  </w:r>
                  <w:r w:rsidRPr="00D06DD0">
                    <w:rPr>
                      <w:rFonts w:ascii="Arial" w:hAnsi="Arial" w:cs="Arial"/>
                      <w:i/>
                      <w:spacing w:val="1"/>
                      <w:sz w:val="18"/>
                      <w:szCs w:val="18"/>
                    </w:rPr>
                    <w:t xml:space="preserve"> </w:t>
                  </w:r>
                  <w:r w:rsidRPr="00D06DD0">
                    <w:rPr>
                      <w:rFonts w:ascii="Arial" w:hAnsi="Arial" w:cs="Arial"/>
                      <w:i/>
                      <w:sz w:val="18"/>
                      <w:szCs w:val="18"/>
                    </w:rPr>
                    <w:t>improve</w:t>
                  </w:r>
                  <w:r w:rsidRPr="00D06DD0">
                    <w:rPr>
                      <w:rFonts w:ascii="Arial" w:hAnsi="Arial" w:cs="Arial"/>
                      <w:i/>
                      <w:spacing w:val="1"/>
                      <w:sz w:val="18"/>
                      <w:szCs w:val="18"/>
                    </w:rPr>
                    <w:t xml:space="preserve"> </w:t>
                  </w:r>
                  <w:r w:rsidRPr="00D06DD0">
                    <w:rPr>
                      <w:rFonts w:ascii="Arial" w:hAnsi="Arial" w:cs="Arial"/>
                      <w:i/>
                      <w:sz w:val="18"/>
                      <w:szCs w:val="18"/>
                    </w:rPr>
                    <w:t>decision-</w:t>
                  </w:r>
                  <w:r w:rsidRPr="00D06DD0">
                    <w:rPr>
                      <w:rFonts w:ascii="Arial" w:hAnsi="Arial" w:cs="Arial"/>
                      <w:i/>
                      <w:spacing w:val="1"/>
                      <w:sz w:val="18"/>
                      <w:szCs w:val="18"/>
                    </w:rPr>
                    <w:t xml:space="preserve"> </w:t>
                  </w:r>
                  <w:r w:rsidRPr="00D06DD0">
                    <w:rPr>
                      <w:rFonts w:ascii="Arial" w:hAnsi="Arial" w:cs="Arial"/>
                      <w:i/>
                      <w:sz w:val="18"/>
                      <w:szCs w:val="18"/>
                    </w:rPr>
                    <w:t>making and how measuring the impact of people practice</w:t>
                  </w:r>
                  <w:r w:rsidRPr="00D06DD0">
                    <w:rPr>
                      <w:rFonts w:ascii="Arial" w:hAnsi="Arial" w:cs="Arial"/>
                      <w:i/>
                      <w:spacing w:val="1"/>
                      <w:sz w:val="18"/>
                      <w:szCs w:val="18"/>
                    </w:rPr>
                    <w:t xml:space="preserve"> </w:t>
                  </w:r>
                  <w:r w:rsidRPr="00D06DD0">
                    <w:rPr>
                      <w:rFonts w:ascii="Arial" w:hAnsi="Arial" w:cs="Arial"/>
                      <w:i/>
                      <w:sz w:val="18"/>
                      <w:szCs w:val="18"/>
                    </w:rPr>
                    <w:t>is essential in creating</w:t>
                  </w:r>
                  <w:r w:rsidRPr="00D06DD0">
                    <w:rPr>
                      <w:rFonts w:ascii="Arial" w:hAnsi="Arial" w:cs="Arial"/>
                      <w:i/>
                      <w:spacing w:val="-2"/>
                      <w:sz w:val="18"/>
                      <w:szCs w:val="18"/>
                    </w:rPr>
                    <w:t xml:space="preserve"> </w:t>
                  </w:r>
                  <w:r w:rsidRPr="00D06DD0">
                    <w:rPr>
                      <w:rFonts w:ascii="Arial" w:hAnsi="Arial" w:cs="Arial"/>
                      <w:i/>
                      <w:sz w:val="18"/>
                      <w:szCs w:val="18"/>
                    </w:rPr>
                    <w:t>value.</w:t>
                  </w:r>
                </w:p>
              </w:tc>
              <w:tc>
                <w:tcPr>
                  <w:tcW w:w="708" w:type="dxa"/>
                  <w:shd w:val="clear" w:color="auto" w:fill="auto"/>
                </w:tcPr>
                <w:p w14:paraId="23AD8497" w14:textId="77777777" w:rsidR="00D06DD0" w:rsidRPr="00D06DD0" w:rsidRDefault="00D06DD0" w:rsidP="00D06DD0">
                  <w:pPr>
                    <w:rPr>
                      <w:rFonts w:ascii="Arial" w:hAnsi="Arial" w:cs="Arial"/>
                    </w:rPr>
                  </w:pPr>
                  <w:r w:rsidRPr="00D06DD0">
                    <w:rPr>
                      <w:rFonts w:ascii="Arial" w:hAnsi="Arial" w:cs="Arial"/>
                    </w:rPr>
                    <w:t>Five</w:t>
                  </w:r>
                </w:p>
              </w:tc>
              <w:tc>
                <w:tcPr>
                  <w:tcW w:w="1093" w:type="dxa"/>
                  <w:shd w:val="clear" w:color="auto" w:fill="auto"/>
                </w:tcPr>
                <w:p w14:paraId="52C461A8" w14:textId="77777777" w:rsidR="00D06DD0" w:rsidRPr="00D06DD0" w:rsidRDefault="00D06DD0" w:rsidP="00D06DD0">
                  <w:pPr>
                    <w:rPr>
                      <w:rFonts w:ascii="Arial" w:hAnsi="Arial" w:cs="Arial"/>
                    </w:rPr>
                  </w:pPr>
                  <w:r w:rsidRPr="00D06DD0">
                    <w:rPr>
                      <w:rFonts w:ascii="Arial" w:hAnsi="Arial" w:cs="Arial"/>
                    </w:rPr>
                    <w:t>6</w:t>
                  </w:r>
                </w:p>
              </w:tc>
            </w:tr>
            <w:tr w:rsidR="00D06DD0" w:rsidRPr="00D06DD0" w14:paraId="1086F94A" w14:textId="77777777" w:rsidTr="00D06DD0">
              <w:tc>
                <w:tcPr>
                  <w:tcW w:w="909" w:type="dxa"/>
                  <w:shd w:val="clear" w:color="auto" w:fill="auto"/>
                </w:tcPr>
                <w:p w14:paraId="74BAE7A7" w14:textId="77777777" w:rsidR="00D06DD0" w:rsidRPr="00D06DD0" w:rsidRDefault="00D06DD0" w:rsidP="00D06DD0">
                  <w:pPr>
                    <w:rPr>
                      <w:rFonts w:ascii="Arial" w:hAnsi="Arial" w:cs="Arial"/>
                    </w:rPr>
                  </w:pPr>
                </w:p>
                <w:p w14:paraId="4155F1CC" w14:textId="77777777" w:rsidR="00D06DD0" w:rsidRPr="00D06DD0" w:rsidRDefault="00D06DD0" w:rsidP="00D06DD0">
                  <w:pPr>
                    <w:rPr>
                      <w:rFonts w:ascii="Arial" w:hAnsi="Arial" w:cs="Arial"/>
                    </w:rPr>
                  </w:pPr>
                  <w:r w:rsidRPr="00D06DD0">
                    <w:rPr>
                      <w:rFonts w:ascii="Arial" w:hAnsi="Arial" w:cs="Arial"/>
                    </w:rPr>
                    <w:t>5CO03</w:t>
                  </w:r>
                </w:p>
                <w:p w14:paraId="1929E9F7" w14:textId="77777777" w:rsidR="00D06DD0" w:rsidRPr="00D06DD0" w:rsidRDefault="00D06DD0" w:rsidP="00D06DD0">
                  <w:pPr>
                    <w:rPr>
                      <w:rFonts w:ascii="Arial" w:hAnsi="Arial" w:cs="Arial"/>
                    </w:rPr>
                  </w:pPr>
                </w:p>
              </w:tc>
              <w:tc>
                <w:tcPr>
                  <w:tcW w:w="5812" w:type="dxa"/>
                  <w:shd w:val="clear" w:color="auto" w:fill="auto"/>
                </w:tcPr>
                <w:p w14:paraId="78016DD0" w14:textId="77777777" w:rsidR="00D06DD0" w:rsidRPr="00D06DD0" w:rsidRDefault="00D06DD0" w:rsidP="00D06DD0">
                  <w:pPr>
                    <w:rPr>
                      <w:rFonts w:ascii="Arial" w:hAnsi="Arial" w:cs="Arial"/>
                    </w:rPr>
                  </w:pPr>
                  <w:r w:rsidRPr="00D06DD0">
                    <w:rPr>
                      <w:rFonts w:ascii="Arial" w:hAnsi="Arial" w:cs="Arial"/>
                    </w:rPr>
                    <w:t xml:space="preserve">Professional behaviours and valuing people (Core) </w:t>
                  </w:r>
                </w:p>
                <w:p w14:paraId="69DEB088" w14:textId="77777777" w:rsidR="00D06DD0" w:rsidRPr="00D06DD0" w:rsidRDefault="00D06DD0" w:rsidP="00D06DD0">
                  <w:pPr>
                    <w:rPr>
                      <w:rFonts w:ascii="Arial" w:hAnsi="Arial" w:cs="Arial"/>
                      <w:i/>
                      <w:sz w:val="18"/>
                      <w:szCs w:val="18"/>
                    </w:rPr>
                  </w:pPr>
                  <w:r w:rsidRPr="00D06DD0">
                    <w:rPr>
                      <w:rFonts w:ascii="Arial" w:hAnsi="Arial" w:cs="Arial"/>
                      <w:i/>
                      <w:sz w:val="18"/>
                      <w:szCs w:val="18"/>
                    </w:rPr>
                    <w:t>This</w:t>
                  </w:r>
                  <w:r w:rsidRPr="00D06DD0">
                    <w:rPr>
                      <w:rFonts w:ascii="Arial" w:hAnsi="Arial" w:cs="Arial"/>
                      <w:i/>
                      <w:spacing w:val="1"/>
                      <w:sz w:val="18"/>
                      <w:szCs w:val="18"/>
                    </w:rPr>
                    <w:t xml:space="preserve"> </w:t>
                  </w:r>
                  <w:r w:rsidRPr="00D06DD0">
                    <w:rPr>
                      <w:rFonts w:ascii="Arial" w:hAnsi="Arial" w:cs="Arial"/>
                      <w:i/>
                      <w:sz w:val="18"/>
                      <w:szCs w:val="18"/>
                    </w:rPr>
                    <w:t>unit</w:t>
                  </w:r>
                  <w:r w:rsidRPr="00D06DD0">
                    <w:rPr>
                      <w:rFonts w:ascii="Arial" w:hAnsi="Arial" w:cs="Arial"/>
                      <w:i/>
                      <w:spacing w:val="1"/>
                      <w:sz w:val="18"/>
                      <w:szCs w:val="18"/>
                    </w:rPr>
                    <w:t xml:space="preserve"> </w:t>
                  </w:r>
                  <w:r w:rsidRPr="00D06DD0">
                    <w:rPr>
                      <w:rFonts w:ascii="Arial" w:hAnsi="Arial" w:cs="Arial"/>
                      <w:i/>
                      <w:sz w:val="18"/>
                      <w:szCs w:val="18"/>
                    </w:rPr>
                    <w:t>focuses</w:t>
                  </w:r>
                  <w:r w:rsidRPr="00D06DD0">
                    <w:rPr>
                      <w:rFonts w:ascii="Arial" w:hAnsi="Arial" w:cs="Arial"/>
                      <w:i/>
                      <w:spacing w:val="1"/>
                      <w:sz w:val="18"/>
                      <w:szCs w:val="18"/>
                    </w:rPr>
                    <w:t xml:space="preserve"> </w:t>
                  </w:r>
                  <w:r w:rsidRPr="00D06DD0">
                    <w:rPr>
                      <w:rFonts w:ascii="Arial" w:hAnsi="Arial" w:cs="Arial"/>
                      <w:i/>
                      <w:sz w:val="18"/>
                      <w:szCs w:val="18"/>
                    </w:rPr>
                    <w:t>on</w:t>
                  </w:r>
                  <w:r w:rsidRPr="00D06DD0">
                    <w:rPr>
                      <w:rFonts w:ascii="Arial" w:hAnsi="Arial" w:cs="Arial"/>
                      <w:i/>
                      <w:spacing w:val="1"/>
                      <w:sz w:val="18"/>
                      <w:szCs w:val="18"/>
                    </w:rPr>
                    <w:t xml:space="preserve"> </w:t>
                  </w:r>
                  <w:r w:rsidRPr="00D06DD0">
                    <w:rPr>
                      <w:rFonts w:ascii="Arial" w:hAnsi="Arial" w:cs="Arial"/>
                      <w:i/>
                      <w:sz w:val="18"/>
                      <w:szCs w:val="18"/>
                    </w:rPr>
                    <w:t>how</w:t>
                  </w:r>
                  <w:r w:rsidRPr="00D06DD0">
                    <w:rPr>
                      <w:rFonts w:ascii="Arial" w:hAnsi="Arial" w:cs="Arial"/>
                      <w:i/>
                      <w:spacing w:val="1"/>
                      <w:sz w:val="18"/>
                      <w:szCs w:val="18"/>
                    </w:rPr>
                    <w:t xml:space="preserve"> </w:t>
                  </w:r>
                  <w:r w:rsidRPr="00D06DD0">
                    <w:rPr>
                      <w:rFonts w:ascii="Arial" w:hAnsi="Arial" w:cs="Arial"/>
                      <w:i/>
                      <w:sz w:val="18"/>
                      <w:szCs w:val="18"/>
                    </w:rPr>
                    <w:t>applying</w:t>
                  </w:r>
                  <w:r w:rsidRPr="00D06DD0">
                    <w:rPr>
                      <w:rFonts w:ascii="Arial" w:hAnsi="Arial" w:cs="Arial"/>
                      <w:i/>
                      <w:spacing w:val="1"/>
                      <w:sz w:val="18"/>
                      <w:szCs w:val="18"/>
                    </w:rPr>
                    <w:t xml:space="preserve"> </w:t>
                  </w:r>
                  <w:r w:rsidRPr="00D06DD0">
                    <w:rPr>
                      <w:rFonts w:ascii="Arial" w:hAnsi="Arial" w:cs="Arial"/>
                      <w:i/>
                      <w:sz w:val="18"/>
                      <w:szCs w:val="18"/>
                    </w:rPr>
                    <w:t>core</w:t>
                  </w:r>
                  <w:r w:rsidRPr="00D06DD0">
                    <w:rPr>
                      <w:rFonts w:ascii="Arial" w:hAnsi="Arial" w:cs="Arial"/>
                      <w:i/>
                      <w:spacing w:val="1"/>
                      <w:sz w:val="18"/>
                      <w:szCs w:val="18"/>
                    </w:rPr>
                    <w:t xml:space="preserve"> </w:t>
                  </w:r>
                  <w:r w:rsidRPr="00D06DD0">
                    <w:rPr>
                      <w:rFonts w:ascii="Arial" w:hAnsi="Arial" w:cs="Arial"/>
                      <w:i/>
                      <w:sz w:val="18"/>
                      <w:szCs w:val="18"/>
                    </w:rPr>
                    <w:t>professional</w:t>
                  </w:r>
                  <w:r w:rsidRPr="00D06DD0">
                    <w:rPr>
                      <w:rFonts w:ascii="Arial" w:hAnsi="Arial" w:cs="Arial"/>
                      <w:i/>
                      <w:spacing w:val="1"/>
                      <w:sz w:val="18"/>
                      <w:szCs w:val="18"/>
                    </w:rPr>
                    <w:t xml:space="preserve"> </w:t>
                  </w:r>
                  <w:r w:rsidRPr="00D06DD0">
                    <w:rPr>
                      <w:rFonts w:ascii="Arial" w:hAnsi="Arial" w:cs="Arial"/>
                      <w:i/>
                      <w:sz w:val="18"/>
                      <w:szCs w:val="18"/>
                    </w:rPr>
                    <w:t>behaviours</w:t>
                  </w:r>
                  <w:r w:rsidRPr="00D06DD0">
                    <w:rPr>
                      <w:rFonts w:ascii="Arial" w:hAnsi="Arial" w:cs="Arial"/>
                      <w:i/>
                      <w:spacing w:val="-13"/>
                      <w:sz w:val="18"/>
                      <w:szCs w:val="18"/>
                    </w:rPr>
                    <w:t xml:space="preserve"> </w:t>
                  </w:r>
                  <w:r w:rsidRPr="00D06DD0">
                    <w:rPr>
                      <w:rFonts w:ascii="Arial" w:hAnsi="Arial" w:cs="Arial"/>
                      <w:i/>
                      <w:sz w:val="18"/>
                      <w:szCs w:val="18"/>
                    </w:rPr>
                    <w:t>such</w:t>
                  </w:r>
                  <w:r w:rsidRPr="00D06DD0">
                    <w:rPr>
                      <w:rFonts w:ascii="Arial" w:hAnsi="Arial" w:cs="Arial"/>
                      <w:i/>
                      <w:spacing w:val="-14"/>
                      <w:sz w:val="18"/>
                      <w:szCs w:val="18"/>
                    </w:rPr>
                    <w:t xml:space="preserve"> </w:t>
                  </w:r>
                  <w:r w:rsidRPr="00D06DD0">
                    <w:rPr>
                      <w:rFonts w:ascii="Arial" w:hAnsi="Arial" w:cs="Arial"/>
                      <w:i/>
                      <w:sz w:val="18"/>
                      <w:szCs w:val="18"/>
                    </w:rPr>
                    <w:t>as</w:t>
                  </w:r>
                  <w:r w:rsidRPr="00D06DD0">
                    <w:rPr>
                      <w:rFonts w:ascii="Arial" w:hAnsi="Arial" w:cs="Arial"/>
                      <w:i/>
                      <w:spacing w:val="-14"/>
                      <w:sz w:val="18"/>
                      <w:szCs w:val="18"/>
                    </w:rPr>
                    <w:t xml:space="preserve"> </w:t>
                  </w:r>
                  <w:r w:rsidRPr="00D06DD0">
                    <w:rPr>
                      <w:rFonts w:ascii="Arial" w:hAnsi="Arial" w:cs="Arial"/>
                      <w:i/>
                      <w:sz w:val="18"/>
                      <w:szCs w:val="18"/>
                    </w:rPr>
                    <w:t>ethical</w:t>
                  </w:r>
                  <w:r w:rsidRPr="00D06DD0">
                    <w:rPr>
                      <w:rFonts w:ascii="Arial" w:hAnsi="Arial" w:cs="Arial"/>
                      <w:i/>
                      <w:spacing w:val="-11"/>
                      <w:sz w:val="18"/>
                      <w:szCs w:val="18"/>
                    </w:rPr>
                    <w:t xml:space="preserve"> </w:t>
                  </w:r>
                  <w:r w:rsidRPr="00D06DD0">
                    <w:rPr>
                      <w:rFonts w:ascii="Arial" w:hAnsi="Arial" w:cs="Arial"/>
                      <w:i/>
                      <w:sz w:val="18"/>
                      <w:szCs w:val="18"/>
                    </w:rPr>
                    <w:t>practice,</w:t>
                  </w:r>
                  <w:r w:rsidRPr="00D06DD0">
                    <w:rPr>
                      <w:rFonts w:ascii="Arial" w:hAnsi="Arial" w:cs="Arial"/>
                      <w:i/>
                      <w:spacing w:val="-13"/>
                      <w:sz w:val="18"/>
                      <w:szCs w:val="18"/>
                    </w:rPr>
                    <w:t xml:space="preserve"> </w:t>
                  </w:r>
                  <w:r w:rsidRPr="00D06DD0">
                    <w:rPr>
                      <w:rFonts w:ascii="Arial" w:hAnsi="Arial" w:cs="Arial"/>
                      <w:i/>
                      <w:sz w:val="18"/>
                      <w:szCs w:val="18"/>
                    </w:rPr>
                    <w:t>courage</w:t>
                  </w:r>
                  <w:r w:rsidRPr="00D06DD0">
                    <w:rPr>
                      <w:rFonts w:ascii="Arial" w:hAnsi="Arial" w:cs="Arial"/>
                      <w:i/>
                      <w:spacing w:val="-14"/>
                      <w:sz w:val="18"/>
                      <w:szCs w:val="18"/>
                    </w:rPr>
                    <w:t xml:space="preserve"> </w:t>
                  </w:r>
                  <w:r w:rsidRPr="00D06DD0">
                    <w:rPr>
                      <w:rFonts w:ascii="Arial" w:hAnsi="Arial" w:cs="Arial"/>
                      <w:i/>
                      <w:sz w:val="18"/>
                      <w:szCs w:val="18"/>
                    </w:rPr>
                    <w:t>and</w:t>
                  </w:r>
                  <w:r w:rsidRPr="00D06DD0">
                    <w:rPr>
                      <w:rFonts w:ascii="Arial" w:hAnsi="Arial" w:cs="Arial"/>
                      <w:i/>
                      <w:spacing w:val="-13"/>
                      <w:sz w:val="18"/>
                      <w:szCs w:val="18"/>
                    </w:rPr>
                    <w:t xml:space="preserve"> </w:t>
                  </w:r>
                  <w:r w:rsidRPr="00D06DD0">
                    <w:rPr>
                      <w:rFonts w:ascii="Arial" w:hAnsi="Arial" w:cs="Arial"/>
                      <w:i/>
                      <w:sz w:val="18"/>
                      <w:szCs w:val="18"/>
                    </w:rPr>
                    <w:t>inclusivity</w:t>
                  </w:r>
                  <w:r w:rsidRPr="00D06DD0">
                    <w:rPr>
                      <w:rFonts w:ascii="Arial" w:hAnsi="Arial" w:cs="Arial"/>
                      <w:i/>
                      <w:spacing w:val="-59"/>
                      <w:sz w:val="18"/>
                      <w:szCs w:val="18"/>
                    </w:rPr>
                    <w:t xml:space="preserve"> </w:t>
                  </w:r>
                  <w:r w:rsidRPr="00D06DD0">
                    <w:rPr>
                      <w:rFonts w:ascii="Arial" w:hAnsi="Arial" w:cs="Arial"/>
                      <w:i/>
                      <w:sz w:val="18"/>
                      <w:szCs w:val="18"/>
                    </w:rPr>
                    <w:t>can</w:t>
                  </w:r>
                  <w:r w:rsidRPr="00D06DD0">
                    <w:rPr>
                      <w:rFonts w:ascii="Arial" w:hAnsi="Arial" w:cs="Arial"/>
                      <w:i/>
                      <w:spacing w:val="1"/>
                      <w:sz w:val="18"/>
                      <w:szCs w:val="18"/>
                    </w:rPr>
                    <w:t xml:space="preserve"> </w:t>
                  </w:r>
                  <w:r w:rsidRPr="00D06DD0">
                    <w:rPr>
                      <w:rFonts w:ascii="Arial" w:hAnsi="Arial" w:cs="Arial"/>
                      <w:i/>
                      <w:sz w:val="18"/>
                      <w:szCs w:val="18"/>
                    </w:rPr>
                    <w:t>build</w:t>
                  </w:r>
                  <w:r w:rsidRPr="00D06DD0">
                    <w:rPr>
                      <w:rFonts w:ascii="Arial" w:hAnsi="Arial" w:cs="Arial"/>
                      <w:i/>
                      <w:spacing w:val="1"/>
                      <w:sz w:val="18"/>
                      <w:szCs w:val="18"/>
                    </w:rPr>
                    <w:t xml:space="preserve"> </w:t>
                  </w:r>
                  <w:r w:rsidRPr="00D06DD0">
                    <w:rPr>
                      <w:rFonts w:ascii="Arial" w:hAnsi="Arial" w:cs="Arial"/>
                      <w:i/>
                      <w:sz w:val="18"/>
                      <w:szCs w:val="18"/>
                    </w:rPr>
                    <w:t>positive</w:t>
                  </w:r>
                  <w:r w:rsidRPr="00D06DD0">
                    <w:rPr>
                      <w:rFonts w:ascii="Arial" w:hAnsi="Arial" w:cs="Arial"/>
                      <w:i/>
                      <w:spacing w:val="1"/>
                      <w:sz w:val="18"/>
                      <w:szCs w:val="18"/>
                    </w:rPr>
                    <w:t xml:space="preserve"> </w:t>
                  </w:r>
                  <w:r w:rsidRPr="00D06DD0">
                    <w:rPr>
                      <w:rFonts w:ascii="Arial" w:hAnsi="Arial" w:cs="Arial"/>
                      <w:i/>
                      <w:sz w:val="18"/>
                      <w:szCs w:val="18"/>
                    </w:rPr>
                    <w:t>working</w:t>
                  </w:r>
                  <w:r w:rsidRPr="00D06DD0">
                    <w:rPr>
                      <w:rFonts w:ascii="Arial" w:hAnsi="Arial" w:cs="Arial"/>
                      <w:i/>
                      <w:spacing w:val="1"/>
                      <w:sz w:val="18"/>
                      <w:szCs w:val="18"/>
                    </w:rPr>
                    <w:t xml:space="preserve"> </w:t>
                  </w:r>
                  <w:r w:rsidRPr="00D06DD0">
                    <w:rPr>
                      <w:rFonts w:ascii="Arial" w:hAnsi="Arial" w:cs="Arial"/>
                      <w:i/>
                      <w:sz w:val="18"/>
                      <w:szCs w:val="18"/>
                    </w:rPr>
                    <w:t>relationships</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support</w:t>
                  </w:r>
                  <w:r w:rsidRPr="00D06DD0">
                    <w:rPr>
                      <w:rFonts w:ascii="Arial" w:hAnsi="Arial" w:cs="Arial"/>
                      <w:i/>
                      <w:spacing w:val="1"/>
                      <w:sz w:val="18"/>
                      <w:szCs w:val="18"/>
                    </w:rPr>
                    <w:t xml:space="preserve"> </w:t>
                  </w:r>
                  <w:r w:rsidRPr="00D06DD0">
                    <w:rPr>
                      <w:rFonts w:ascii="Arial" w:hAnsi="Arial" w:cs="Arial"/>
                      <w:i/>
                      <w:sz w:val="18"/>
                      <w:szCs w:val="18"/>
                    </w:rPr>
                    <w:t>employee</w:t>
                  </w:r>
                  <w:r w:rsidRPr="00D06DD0">
                    <w:rPr>
                      <w:rFonts w:ascii="Arial" w:hAnsi="Arial" w:cs="Arial"/>
                      <w:i/>
                      <w:spacing w:val="-14"/>
                      <w:sz w:val="18"/>
                      <w:szCs w:val="18"/>
                    </w:rPr>
                    <w:t xml:space="preserve"> </w:t>
                  </w:r>
                  <w:r w:rsidRPr="00D06DD0">
                    <w:rPr>
                      <w:rFonts w:ascii="Arial" w:hAnsi="Arial" w:cs="Arial"/>
                      <w:i/>
                      <w:sz w:val="18"/>
                      <w:szCs w:val="18"/>
                    </w:rPr>
                    <w:t>voice</w:t>
                  </w:r>
                  <w:r w:rsidRPr="00D06DD0">
                    <w:rPr>
                      <w:rFonts w:ascii="Arial" w:hAnsi="Arial" w:cs="Arial"/>
                      <w:i/>
                      <w:spacing w:val="-14"/>
                      <w:sz w:val="18"/>
                      <w:szCs w:val="18"/>
                    </w:rPr>
                    <w:t xml:space="preserve"> </w:t>
                  </w:r>
                  <w:r w:rsidRPr="00D06DD0">
                    <w:rPr>
                      <w:rFonts w:ascii="Arial" w:hAnsi="Arial" w:cs="Arial"/>
                      <w:i/>
                      <w:sz w:val="18"/>
                      <w:szCs w:val="18"/>
                    </w:rPr>
                    <w:t>and</w:t>
                  </w:r>
                  <w:r w:rsidRPr="00D06DD0">
                    <w:rPr>
                      <w:rFonts w:ascii="Arial" w:hAnsi="Arial" w:cs="Arial"/>
                      <w:i/>
                      <w:spacing w:val="-13"/>
                      <w:sz w:val="18"/>
                      <w:szCs w:val="18"/>
                    </w:rPr>
                    <w:t xml:space="preserve"> </w:t>
                  </w:r>
                  <w:r w:rsidRPr="00D06DD0">
                    <w:rPr>
                      <w:rFonts w:ascii="Arial" w:hAnsi="Arial" w:cs="Arial"/>
                      <w:i/>
                      <w:sz w:val="18"/>
                      <w:szCs w:val="18"/>
                    </w:rPr>
                    <w:t>wellbeing.</w:t>
                  </w:r>
                  <w:r w:rsidRPr="00D06DD0">
                    <w:rPr>
                      <w:rFonts w:ascii="Arial" w:hAnsi="Arial" w:cs="Arial"/>
                      <w:i/>
                      <w:spacing w:val="-12"/>
                      <w:sz w:val="18"/>
                      <w:szCs w:val="18"/>
                    </w:rPr>
                    <w:t xml:space="preserve"> </w:t>
                  </w:r>
                  <w:r w:rsidRPr="00D06DD0">
                    <w:rPr>
                      <w:rFonts w:ascii="Arial" w:hAnsi="Arial" w:cs="Arial"/>
                      <w:i/>
                      <w:sz w:val="18"/>
                      <w:szCs w:val="18"/>
                    </w:rPr>
                    <w:t>It</w:t>
                  </w:r>
                  <w:r w:rsidRPr="00D06DD0">
                    <w:rPr>
                      <w:rFonts w:ascii="Arial" w:hAnsi="Arial" w:cs="Arial"/>
                      <w:i/>
                      <w:spacing w:val="-12"/>
                      <w:sz w:val="18"/>
                      <w:szCs w:val="18"/>
                    </w:rPr>
                    <w:t xml:space="preserve"> </w:t>
                  </w:r>
                  <w:r w:rsidRPr="00D06DD0">
                    <w:rPr>
                      <w:rFonts w:ascii="Arial" w:hAnsi="Arial" w:cs="Arial"/>
                      <w:i/>
                      <w:sz w:val="18"/>
                      <w:szCs w:val="18"/>
                    </w:rPr>
                    <w:t>considers</w:t>
                  </w:r>
                  <w:r w:rsidRPr="00D06DD0">
                    <w:rPr>
                      <w:rFonts w:ascii="Arial" w:hAnsi="Arial" w:cs="Arial"/>
                      <w:i/>
                      <w:spacing w:val="-13"/>
                      <w:sz w:val="18"/>
                      <w:szCs w:val="18"/>
                    </w:rPr>
                    <w:t xml:space="preserve"> </w:t>
                  </w:r>
                  <w:r w:rsidRPr="00D06DD0">
                    <w:rPr>
                      <w:rFonts w:ascii="Arial" w:hAnsi="Arial" w:cs="Arial"/>
                      <w:i/>
                      <w:sz w:val="18"/>
                      <w:szCs w:val="18"/>
                    </w:rPr>
                    <w:t>how</w:t>
                  </w:r>
                  <w:r w:rsidRPr="00D06DD0">
                    <w:rPr>
                      <w:rFonts w:ascii="Arial" w:hAnsi="Arial" w:cs="Arial"/>
                      <w:i/>
                      <w:spacing w:val="-13"/>
                      <w:sz w:val="18"/>
                      <w:szCs w:val="18"/>
                    </w:rPr>
                    <w:t xml:space="preserve"> </w:t>
                  </w:r>
                  <w:r w:rsidRPr="00D06DD0">
                    <w:rPr>
                      <w:rFonts w:ascii="Arial" w:hAnsi="Arial" w:cs="Arial"/>
                      <w:i/>
                      <w:sz w:val="18"/>
                      <w:szCs w:val="18"/>
                    </w:rPr>
                    <w:t>developing</w:t>
                  </w:r>
                  <w:r w:rsidRPr="00D06DD0">
                    <w:rPr>
                      <w:rFonts w:ascii="Arial" w:hAnsi="Arial" w:cs="Arial"/>
                      <w:i/>
                      <w:spacing w:val="-59"/>
                      <w:sz w:val="18"/>
                      <w:szCs w:val="18"/>
                    </w:rPr>
                    <w:t xml:space="preserve"> </w:t>
                  </w:r>
                  <w:r w:rsidRPr="00D06DD0">
                    <w:rPr>
                      <w:rFonts w:ascii="Arial" w:hAnsi="Arial" w:cs="Arial"/>
                      <w:i/>
                      <w:sz w:val="18"/>
                      <w:szCs w:val="18"/>
                    </w:rPr>
                    <w:t>and mastering new professional behaviours and practice</w:t>
                  </w:r>
                  <w:r w:rsidRPr="00D06DD0">
                    <w:rPr>
                      <w:rFonts w:ascii="Arial" w:hAnsi="Arial" w:cs="Arial"/>
                      <w:i/>
                      <w:spacing w:val="1"/>
                      <w:sz w:val="18"/>
                      <w:szCs w:val="18"/>
                    </w:rPr>
                    <w:t xml:space="preserve"> </w:t>
                  </w:r>
                  <w:r w:rsidRPr="00D06DD0">
                    <w:rPr>
                      <w:rFonts w:ascii="Arial" w:hAnsi="Arial" w:cs="Arial"/>
                      <w:i/>
                      <w:sz w:val="18"/>
                      <w:szCs w:val="18"/>
                    </w:rPr>
                    <w:t>can</w:t>
                  </w:r>
                  <w:r w:rsidRPr="00D06DD0">
                    <w:rPr>
                      <w:rFonts w:ascii="Arial" w:hAnsi="Arial" w:cs="Arial"/>
                      <w:i/>
                      <w:spacing w:val="-1"/>
                      <w:sz w:val="18"/>
                      <w:szCs w:val="18"/>
                    </w:rPr>
                    <w:t xml:space="preserve"> </w:t>
                  </w:r>
                  <w:r w:rsidRPr="00D06DD0">
                    <w:rPr>
                      <w:rFonts w:ascii="Arial" w:hAnsi="Arial" w:cs="Arial"/>
                      <w:i/>
                      <w:sz w:val="18"/>
                      <w:szCs w:val="18"/>
                    </w:rPr>
                    <w:t>impact</w:t>
                  </w:r>
                  <w:r w:rsidRPr="00D06DD0">
                    <w:rPr>
                      <w:rFonts w:ascii="Arial" w:hAnsi="Arial" w:cs="Arial"/>
                      <w:i/>
                      <w:spacing w:val="2"/>
                      <w:sz w:val="18"/>
                      <w:szCs w:val="18"/>
                    </w:rPr>
                    <w:t xml:space="preserve"> </w:t>
                  </w:r>
                  <w:r w:rsidRPr="00D06DD0">
                    <w:rPr>
                      <w:rFonts w:ascii="Arial" w:hAnsi="Arial" w:cs="Arial"/>
                      <w:i/>
                      <w:sz w:val="18"/>
                      <w:szCs w:val="18"/>
                    </w:rPr>
                    <w:t>performance.</w:t>
                  </w:r>
                </w:p>
                <w:p w14:paraId="1F2747DF" w14:textId="77777777" w:rsidR="00D06DD0" w:rsidRPr="00D06DD0" w:rsidRDefault="00D06DD0" w:rsidP="00D06DD0">
                  <w:pPr>
                    <w:rPr>
                      <w:rFonts w:ascii="Arial" w:hAnsi="Arial" w:cs="Arial"/>
                      <w:i/>
                      <w:sz w:val="18"/>
                      <w:szCs w:val="18"/>
                    </w:rPr>
                  </w:pPr>
                </w:p>
              </w:tc>
              <w:tc>
                <w:tcPr>
                  <w:tcW w:w="708" w:type="dxa"/>
                  <w:shd w:val="clear" w:color="auto" w:fill="auto"/>
                </w:tcPr>
                <w:p w14:paraId="40FCF028" w14:textId="77777777" w:rsidR="00D06DD0" w:rsidRPr="00D06DD0" w:rsidRDefault="00D06DD0" w:rsidP="00D06DD0">
                  <w:pPr>
                    <w:rPr>
                      <w:rFonts w:ascii="Arial" w:hAnsi="Arial" w:cs="Arial"/>
                    </w:rPr>
                  </w:pPr>
                  <w:r w:rsidRPr="00D06DD0">
                    <w:rPr>
                      <w:rFonts w:ascii="Arial" w:hAnsi="Arial" w:cs="Arial"/>
                    </w:rPr>
                    <w:t>Five</w:t>
                  </w:r>
                </w:p>
              </w:tc>
              <w:tc>
                <w:tcPr>
                  <w:tcW w:w="1093" w:type="dxa"/>
                  <w:shd w:val="clear" w:color="auto" w:fill="auto"/>
                </w:tcPr>
                <w:p w14:paraId="42960692" w14:textId="77777777" w:rsidR="00D06DD0" w:rsidRPr="00D06DD0" w:rsidRDefault="00D06DD0" w:rsidP="00D06DD0">
                  <w:pPr>
                    <w:rPr>
                      <w:rFonts w:ascii="Arial" w:hAnsi="Arial" w:cs="Arial"/>
                    </w:rPr>
                  </w:pPr>
                  <w:r w:rsidRPr="00D06DD0">
                    <w:rPr>
                      <w:rFonts w:ascii="Arial" w:hAnsi="Arial" w:cs="Arial"/>
                    </w:rPr>
                    <w:t>5</w:t>
                  </w:r>
                </w:p>
              </w:tc>
            </w:tr>
            <w:tr w:rsidR="00D06DD0" w:rsidRPr="00D06DD0" w14:paraId="3412A7BB" w14:textId="77777777" w:rsidTr="00D06DD0">
              <w:tc>
                <w:tcPr>
                  <w:tcW w:w="909" w:type="dxa"/>
                  <w:shd w:val="clear" w:color="auto" w:fill="auto"/>
                </w:tcPr>
                <w:p w14:paraId="25165517" w14:textId="77777777" w:rsidR="00D06DD0" w:rsidRPr="00D06DD0" w:rsidRDefault="00D06DD0" w:rsidP="00D06DD0">
                  <w:pPr>
                    <w:rPr>
                      <w:rFonts w:ascii="Arial" w:hAnsi="Arial" w:cs="Arial"/>
                    </w:rPr>
                  </w:pPr>
                </w:p>
                <w:p w14:paraId="64CB1896" w14:textId="77777777" w:rsidR="00D06DD0" w:rsidRPr="00D06DD0" w:rsidRDefault="00D06DD0" w:rsidP="00D06DD0">
                  <w:pPr>
                    <w:rPr>
                      <w:rFonts w:ascii="Arial" w:hAnsi="Arial" w:cs="Arial"/>
                    </w:rPr>
                  </w:pPr>
                  <w:r w:rsidRPr="00D06DD0">
                    <w:rPr>
                      <w:rFonts w:ascii="Arial" w:hAnsi="Arial" w:cs="Arial"/>
                    </w:rPr>
                    <w:t>5HR01</w:t>
                  </w:r>
                </w:p>
              </w:tc>
              <w:tc>
                <w:tcPr>
                  <w:tcW w:w="5812" w:type="dxa"/>
                  <w:shd w:val="clear" w:color="auto" w:fill="auto"/>
                </w:tcPr>
                <w:p w14:paraId="5E7B2C66" w14:textId="77777777" w:rsidR="00D06DD0" w:rsidRPr="00D06DD0" w:rsidRDefault="00D06DD0" w:rsidP="00D06DD0">
                  <w:pPr>
                    <w:rPr>
                      <w:rFonts w:ascii="Arial" w:hAnsi="Arial" w:cs="Arial"/>
                    </w:rPr>
                  </w:pPr>
                  <w:r w:rsidRPr="00D06DD0">
                    <w:rPr>
                      <w:rFonts w:ascii="Arial" w:hAnsi="Arial" w:cs="Arial"/>
                    </w:rPr>
                    <w:t>Employment relationship management (Specialist UNIT)</w:t>
                  </w:r>
                </w:p>
                <w:p w14:paraId="36633333" w14:textId="77777777" w:rsidR="00D06DD0" w:rsidRPr="00D06DD0" w:rsidRDefault="00D06DD0" w:rsidP="00D06DD0">
                  <w:pPr>
                    <w:rPr>
                      <w:rFonts w:ascii="Arial" w:hAnsi="Arial" w:cs="Arial"/>
                      <w:i/>
                      <w:sz w:val="18"/>
                      <w:szCs w:val="18"/>
                    </w:rPr>
                  </w:pPr>
                  <w:r w:rsidRPr="00D06DD0">
                    <w:rPr>
                      <w:rFonts w:ascii="Arial" w:hAnsi="Arial" w:cs="Arial"/>
                      <w:i/>
                      <w:sz w:val="18"/>
                      <w:szCs w:val="18"/>
                    </w:rPr>
                    <w:t>This</w:t>
                  </w:r>
                  <w:r w:rsidRPr="00D06DD0">
                    <w:rPr>
                      <w:rFonts w:ascii="Arial" w:hAnsi="Arial" w:cs="Arial"/>
                      <w:i/>
                      <w:spacing w:val="-11"/>
                      <w:sz w:val="18"/>
                      <w:szCs w:val="18"/>
                    </w:rPr>
                    <w:t xml:space="preserve"> </w:t>
                  </w:r>
                  <w:r w:rsidRPr="00D06DD0">
                    <w:rPr>
                      <w:rFonts w:ascii="Arial" w:hAnsi="Arial" w:cs="Arial"/>
                      <w:i/>
                      <w:sz w:val="18"/>
                      <w:szCs w:val="18"/>
                    </w:rPr>
                    <w:t>unit</w:t>
                  </w:r>
                  <w:r w:rsidRPr="00D06DD0">
                    <w:rPr>
                      <w:rFonts w:ascii="Arial" w:hAnsi="Arial" w:cs="Arial"/>
                      <w:i/>
                      <w:spacing w:val="-9"/>
                      <w:sz w:val="18"/>
                      <w:szCs w:val="18"/>
                    </w:rPr>
                    <w:t xml:space="preserve"> </w:t>
                  </w:r>
                  <w:r w:rsidRPr="00D06DD0">
                    <w:rPr>
                      <w:rFonts w:ascii="Arial" w:hAnsi="Arial" w:cs="Arial"/>
                      <w:i/>
                      <w:sz w:val="18"/>
                      <w:szCs w:val="18"/>
                    </w:rPr>
                    <w:t>examines</w:t>
                  </w:r>
                  <w:r w:rsidRPr="00D06DD0">
                    <w:rPr>
                      <w:rFonts w:ascii="Arial" w:hAnsi="Arial" w:cs="Arial"/>
                      <w:i/>
                      <w:spacing w:val="-13"/>
                      <w:sz w:val="18"/>
                      <w:szCs w:val="18"/>
                    </w:rPr>
                    <w:t xml:space="preserve"> </w:t>
                  </w:r>
                  <w:r w:rsidRPr="00D06DD0">
                    <w:rPr>
                      <w:rFonts w:ascii="Arial" w:hAnsi="Arial" w:cs="Arial"/>
                      <w:i/>
                      <w:sz w:val="18"/>
                      <w:szCs w:val="18"/>
                    </w:rPr>
                    <w:t>the</w:t>
                  </w:r>
                  <w:r w:rsidRPr="00D06DD0">
                    <w:rPr>
                      <w:rFonts w:ascii="Arial" w:hAnsi="Arial" w:cs="Arial"/>
                      <w:i/>
                      <w:spacing w:val="-11"/>
                      <w:sz w:val="18"/>
                      <w:szCs w:val="18"/>
                    </w:rPr>
                    <w:t xml:space="preserve"> </w:t>
                  </w:r>
                  <w:r w:rsidRPr="00D06DD0">
                    <w:rPr>
                      <w:rFonts w:ascii="Arial" w:hAnsi="Arial" w:cs="Arial"/>
                      <w:i/>
                      <w:sz w:val="18"/>
                      <w:szCs w:val="18"/>
                    </w:rPr>
                    <w:t>key</w:t>
                  </w:r>
                  <w:r w:rsidRPr="00D06DD0">
                    <w:rPr>
                      <w:rFonts w:ascii="Arial" w:hAnsi="Arial" w:cs="Arial"/>
                      <w:i/>
                      <w:spacing w:val="-10"/>
                      <w:sz w:val="18"/>
                      <w:szCs w:val="18"/>
                    </w:rPr>
                    <w:t xml:space="preserve"> </w:t>
                  </w:r>
                  <w:r w:rsidRPr="00D06DD0">
                    <w:rPr>
                      <w:rFonts w:ascii="Arial" w:hAnsi="Arial" w:cs="Arial"/>
                      <w:i/>
                      <w:sz w:val="18"/>
                      <w:szCs w:val="18"/>
                    </w:rPr>
                    <w:t>approaches,</w:t>
                  </w:r>
                  <w:r w:rsidRPr="00D06DD0">
                    <w:rPr>
                      <w:rFonts w:ascii="Arial" w:hAnsi="Arial" w:cs="Arial"/>
                      <w:i/>
                      <w:spacing w:val="-12"/>
                      <w:sz w:val="18"/>
                      <w:szCs w:val="18"/>
                    </w:rPr>
                    <w:t xml:space="preserve"> </w:t>
                  </w:r>
                  <w:r w:rsidRPr="00D06DD0">
                    <w:rPr>
                      <w:rFonts w:ascii="Arial" w:hAnsi="Arial" w:cs="Arial"/>
                      <w:i/>
                      <w:sz w:val="18"/>
                      <w:szCs w:val="18"/>
                    </w:rPr>
                    <w:t>practices</w:t>
                  </w:r>
                  <w:r w:rsidRPr="00D06DD0">
                    <w:rPr>
                      <w:rFonts w:ascii="Arial" w:hAnsi="Arial" w:cs="Arial"/>
                      <w:i/>
                      <w:spacing w:val="-13"/>
                      <w:sz w:val="18"/>
                      <w:szCs w:val="18"/>
                    </w:rPr>
                    <w:t xml:space="preserve"> </w:t>
                  </w:r>
                  <w:r w:rsidRPr="00D06DD0">
                    <w:rPr>
                      <w:rFonts w:ascii="Arial" w:hAnsi="Arial" w:cs="Arial"/>
                      <w:i/>
                      <w:sz w:val="18"/>
                      <w:szCs w:val="18"/>
                    </w:rPr>
                    <w:t>and</w:t>
                  </w:r>
                  <w:r w:rsidRPr="00D06DD0">
                    <w:rPr>
                      <w:rFonts w:ascii="Arial" w:hAnsi="Arial" w:cs="Arial"/>
                      <w:i/>
                      <w:spacing w:val="-11"/>
                      <w:sz w:val="18"/>
                      <w:szCs w:val="18"/>
                    </w:rPr>
                    <w:t xml:space="preserve"> </w:t>
                  </w:r>
                  <w:r w:rsidRPr="00D06DD0">
                    <w:rPr>
                      <w:rFonts w:ascii="Arial" w:hAnsi="Arial" w:cs="Arial"/>
                      <w:i/>
                      <w:sz w:val="18"/>
                      <w:szCs w:val="18"/>
                    </w:rPr>
                    <w:t>tools</w:t>
                  </w:r>
                  <w:r w:rsidRPr="00D06DD0">
                    <w:rPr>
                      <w:rFonts w:ascii="Arial" w:hAnsi="Arial" w:cs="Arial"/>
                      <w:i/>
                      <w:spacing w:val="-58"/>
                      <w:sz w:val="18"/>
                      <w:szCs w:val="18"/>
                    </w:rPr>
                    <w:t xml:space="preserve"> </w:t>
                  </w:r>
                  <w:r w:rsidRPr="00D06DD0">
                    <w:rPr>
                      <w:rFonts w:ascii="Arial" w:hAnsi="Arial" w:cs="Arial"/>
                      <w:i/>
                      <w:sz w:val="18"/>
                      <w:szCs w:val="18"/>
                    </w:rPr>
                    <w:t>to</w:t>
                  </w:r>
                  <w:r w:rsidRPr="00D06DD0">
                    <w:rPr>
                      <w:rFonts w:ascii="Arial" w:hAnsi="Arial" w:cs="Arial"/>
                      <w:i/>
                      <w:spacing w:val="1"/>
                      <w:sz w:val="18"/>
                      <w:szCs w:val="18"/>
                    </w:rPr>
                    <w:t xml:space="preserve"> </w:t>
                  </w:r>
                  <w:r w:rsidRPr="00D06DD0">
                    <w:rPr>
                      <w:rFonts w:ascii="Arial" w:hAnsi="Arial" w:cs="Arial"/>
                      <w:i/>
                      <w:sz w:val="18"/>
                      <w:szCs w:val="18"/>
                    </w:rPr>
                    <w:t>manage</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enhance</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employee</w:t>
                  </w:r>
                  <w:r w:rsidRPr="00D06DD0">
                    <w:rPr>
                      <w:rFonts w:ascii="Arial" w:hAnsi="Arial" w:cs="Arial"/>
                      <w:i/>
                      <w:spacing w:val="1"/>
                      <w:sz w:val="18"/>
                      <w:szCs w:val="18"/>
                    </w:rPr>
                    <w:t xml:space="preserve"> </w:t>
                  </w:r>
                  <w:r w:rsidRPr="00D06DD0">
                    <w:rPr>
                      <w:rFonts w:ascii="Arial" w:hAnsi="Arial" w:cs="Arial"/>
                      <w:i/>
                      <w:sz w:val="18"/>
                      <w:szCs w:val="18"/>
                    </w:rPr>
                    <w:t>relationship</w:t>
                  </w:r>
                  <w:r w:rsidRPr="00D06DD0">
                    <w:rPr>
                      <w:rFonts w:ascii="Arial" w:hAnsi="Arial" w:cs="Arial"/>
                      <w:i/>
                      <w:spacing w:val="1"/>
                      <w:sz w:val="18"/>
                      <w:szCs w:val="18"/>
                    </w:rPr>
                    <w:t xml:space="preserve"> </w:t>
                  </w:r>
                  <w:r w:rsidRPr="00D06DD0">
                    <w:rPr>
                      <w:rFonts w:ascii="Arial" w:hAnsi="Arial" w:cs="Arial"/>
                      <w:i/>
                      <w:sz w:val="18"/>
                      <w:szCs w:val="18"/>
                    </w:rPr>
                    <w:t>to</w:t>
                  </w:r>
                  <w:r w:rsidRPr="00D06DD0">
                    <w:rPr>
                      <w:rFonts w:ascii="Arial" w:hAnsi="Arial" w:cs="Arial"/>
                      <w:i/>
                      <w:spacing w:val="1"/>
                      <w:sz w:val="18"/>
                      <w:szCs w:val="18"/>
                    </w:rPr>
                    <w:t xml:space="preserve"> </w:t>
                  </w:r>
                  <w:r w:rsidRPr="00D06DD0">
                    <w:rPr>
                      <w:rFonts w:ascii="Arial" w:hAnsi="Arial" w:cs="Arial"/>
                      <w:i/>
                      <w:sz w:val="18"/>
                      <w:szCs w:val="18"/>
                    </w:rPr>
                    <w:t>create better working lives and the significant impact this</w:t>
                  </w:r>
                  <w:r w:rsidRPr="00D06DD0">
                    <w:rPr>
                      <w:rFonts w:ascii="Arial" w:hAnsi="Arial" w:cs="Arial"/>
                      <w:i/>
                      <w:spacing w:val="1"/>
                      <w:sz w:val="18"/>
                      <w:szCs w:val="18"/>
                    </w:rPr>
                    <w:t xml:space="preserve"> </w:t>
                  </w:r>
                  <w:r w:rsidRPr="00D06DD0">
                    <w:rPr>
                      <w:rFonts w:ascii="Arial" w:hAnsi="Arial" w:cs="Arial"/>
                      <w:i/>
                      <w:sz w:val="18"/>
                      <w:szCs w:val="18"/>
                    </w:rPr>
                    <w:t>can</w:t>
                  </w:r>
                  <w:r w:rsidRPr="00D06DD0">
                    <w:rPr>
                      <w:rFonts w:ascii="Arial" w:hAnsi="Arial" w:cs="Arial"/>
                      <w:i/>
                      <w:spacing w:val="-1"/>
                      <w:sz w:val="18"/>
                      <w:szCs w:val="18"/>
                    </w:rPr>
                    <w:t xml:space="preserve"> </w:t>
                  </w:r>
                  <w:r w:rsidRPr="00D06DD0">
                    <w:rPr>
                      <w:rFonts w:ascii="Arial" w:hAnsi="Arial" w:cs="Arial"/>
                      <w:i/>
                      <w:sz w:val="18"/>
                      <w:szCs w:val="18"/>
                    </w:rPr>
                    <w:t>have on</w:t>
                  </w:r>
                  <w:r w:rsidRPr="00D06DD0">
                    <w:rPr>
                      <w:rFonts w:ascii="Arial" w:hAnsi="Arial" w:cs="Arial"/>
                      <w:i/>
                      <w:spacing w:val="-1"/>
                      <w:sz w:val="18"/>
                      <w:szCs w:val="18"/>
                    </w:rPr>
                    <w:t xml:space="preserve"> </w:t>
                  </w:r>
                  <w:r w:rsidRPr="00D06DD0">
                    <w:rPr>
                      <w:rFonts w:ascii="Arial" w:hAnsi="Arial" w:cs="Arial"/>
                      <w:i/>
                      <w:sz w:val="18"/>
                      <w:szCs w:val="18"/>
                    </w:rPr>
                    <w:t>organisational performance.</w:t>
                  </w:r>
                </w:p>
                <w:p w14:paraId="16B005D2" w14:textId="77777777" w:rsidR="00D06DD0" w:rsidRPr="00D06DD0" w:rsidRDefault="00D06DD0" w:rsidP="00D06DD0">
                  <w:pPr>
                    <w:rPr>
                      <w:rFonts w:ascii="Arial" w:hAnsi="Arial" w:cs="Arial"/>
                      <w:sz w:val="20"/>
                      <w:szCs w:val="20"/>
                    </w:rPr>
                  </w:pPr>
                </w:p>
              </w:tc>
              <w:tc>
                <w:tcPr>
                  <w:tcW w:w="708" w:type="dxa"/>
                  <w:shd w:val="clear" w:color="auto" w:fill="auto"/>
                </w:tcPr>
                <w:p w14:paraId="79DBF80B" w14:textId="77777777" w:rsidR="00D06DD0" w:rsidRPr="00D06DD0" w:rsidRDefault="00D06DD0" w:rsidP="00D06DD0">
                  <w:pPr>
                    <w:rPr>
                      <w:rFonts w:ascii="Arial" w:hAnsi="Arial" w:cs="Arial"/>
                    </w:rPr>
                  </w:pPr>
                  <w:r w:rsidRPr="00D06DD0">
                    <w:rPr>
                      <w:rFonts w:ascii="Arial" w:hAnsi="Arial" w:cs="Arial"/>
                    </w:rPr>
                    <w:t>Five</w:t>
                  </w:r>
                </w:p>
              </w:tc>
              <w:tc>
                <w:tcPr>
                  <w:tcW w:w="1093" w:type="dxa"/>
                  <w:shd w:val="clear" w:color="auto" w:fill="auto"/>
                </w:tcPr>
                <w:p w14:paraId="06C7A507" w14:textId="77777777" w:rsidR="00D06DD0" w:rsidRPr="00D06DD0" w:rsidRDefault="00D06DD0" w:rsidP="00D06DD0">
                  <w:pPr>
                    <w:rPr>
                      <w:rFonts w:ascii="Arial" w:hAnsi="Arial" w:cs="Arial"/>
                    </w:rPr>
                  </w:pPr>
                  <w:r w:rsidRPr="00D06DD0">
                    <w:rPr>
                      <w:rFonts w:ascii="Arial" w:hAnsi="Arial" w:cs="Arial"/>
                    </w:rPr>
                    <w:t>6</w:t>
                  </w:r>
                </w:p>
              </w:tc>
            </w:tr>
            <w:tr w:rsidR="00D06DD0" w:rsidRPr="00D06DD0" w14:paraId="4F3251D7" w14:textId="77777777" w:rsidTr="00D06DD0">
              <w:tc>
                <w:tcPr>
                  <w:tcW w:w="909" w:type="dxa"/>
                  <w:shd w:val="clear" w:color="auto" w:fill="auto"/>
                </w:tcPr>
                <w:p w14:paraId="4AB96E86" w14:textId="77777777" w:rsidR="00D06DD0" w:rsidRPr="00D06DD0" w:rsidRDefault="00D06DD0" w:rsidP="00D06DD0">
                  <w:pPr>
                    <w:rPr>
                      <w:rFonts w:ascii="Arial" w:hAnsi="Arial" w:cs="Arial"/>
                    </w:rPr>
                  </w:pPr>
                  <w:r w:rsidRPr="00D06DD0">
                    <w:rPr>
                      <w:rFonts w:ascii="Arial" w:hAnsi="Arial" w:cs="Arial"/>
                    </w:rPr>
                    <w:t>5HR02</w:t>
                  </w:r>
                </w:p>
              </w:tc>
              <w:tc>
                <w:tcPr>
                  <w:tcW w:w="5812" w:type="dxa"/>
                  <w:shd w:val="clear" w:color="auto" w:fill="auto"/>
                </w:tcPr>
                <w:p w14:paraId="46D1F05B" w14:textId="77777777" w:rsidR="00D06DD0" w:rsidRPr="00D06DD0" w:rsidRDefault="00D06DD0" w:rsidP="00D06DD0">
                  <w:pPr>
                    <w:rPr>
                      <w:rFonts w:ascii="Arial" w:hAnsi="Arial" w:cs="Arial"/>
                    </w:rPr>
                  </w:pPr>
                  <w:r w:rsidRPr="00D06DD0">
                    <w:rPr>
                      <w:rFonts w:ascii="Arial" w:hAnsi="Arial" w:cs="Arial"/>
                    </w:rPr>
                    <w:t xml:space="preserve">Talent management and workforce planning </w:t>
                  </w:r>
                </w:p>
                <w:p w14:paraId="7EFEBF8D" w14:textId="77777777" w:rsidR="00D06DD0" w:rsidRPr="00D06DD0" w:rsidRDefault="00D06DD0" w:rsidP="00D06DD0">
                  <w:pPr>
                    <w:rPr>
                      <w:rFonts w:ascii="Arial" w:hAnsi="Arial" w:cs="Arial"/>
                    </w:rPr>
                  </w:pPr>
                  <w:r w:rsidRPr="00D06DD0">
                    <w:rPr>
                      <w:rFonts w:ascii="Arial" w:hAnsi="Arial" w:cs="Arial"/>
                    </w:rPr>
                    <w:t xml:space="preserve">(Specialist UNIT) </w:t>
                  </w:r>
                </w:p>
                <w:p w14:paraId="0E078507" w14:textId="1A818044" w:rsidR="00D06DD0" w:rsidRPr="00D06DD0" w:rsidRDefault="00D06DD0" w:rsidP="00D06DD0">
                  <w:pPr>
                    <w:rPr>
                      <w:rFonts w:ascii="Arial" w:hAnsi="Arial" w:cs="Arial"/>
                      <w:i/>
                      <w:sz w:val="18"/>
                      <w:szCs w:val="18"/>
                    </w:rPr>
                  </w:pPr>
                  <w:r w:rsidRPr="00D06DD0">
                    <w:rPr>
                      <w:rFonts w:ascii="Arial" w:hAnsi="Arial" w:cs="Arial"/>
                      <w:i/>
                      <w:sz w:val="18"/>
                      <w:szCs w:val="18"/>
                    </w:rPr>
                    <w:t>This</w:t>
                  </w:r>
                  <w:r w:rsidRPr="00D06DD0">
                    <w:rPr>
                      <w:rFonts w:ascii="Arial" w:hAnsi="Arial" w:cs="Arial"/>
                      <w:i/>
                      <w:spacing w:val="1"/>
                      <w:sz w:val="18"/>
                      <w:szCs w:val="18"/>
                    </w:rPr>
                    <w:t xml:space="preserve"> </w:t>
                  </w:r>
                  <w:r w:rsidRPr="00D06DD0">
                    <w:rPr>
                      <w:rFonts w:ascii="Arial" w:hAnsi="Arial" w:cs="Arial"/>
                      <w:i/>
                      <w:sz w:val="18"/>
                      <w:szCs w:val="18"/>
                    </w:rPr>
                    <w:t>unit</w:t>
                  </w:r>
                  <w:r w:rsidRPr="00D06DD0">
                    <w:rPr>
                      <w:rFonts w:ascii="Arial" w:hAnsi="Arial" w:cs="Arial"/>
                      <w:i/>
                      <w:spacing w:val="1"/>
                      <w:sz w:val="18"/>
                      <w:szCs w:val="18"/>
                    </w:rPr>
                    <w:t xml:space="preserve"> </w:t>
                  </w:r>
                  <w:r w:rsidRPr="00D06DD0">
                    <w:rPr>
                      <w:rFonts w:ascii="Arial" w:hAnsi="Arial" w:cs="Arial"/>
                      <w:i/>
                      <w:sz w:val="18"/>
                      <w:szCs w:val="18"/>
                    </w:rPr>
                    <w:t>focuses</w:t>
                  </w:r>
                  <w:r w:rsidRPr="00D06DD0">
                    <w:rPr>
                      <w:rFonts w:ascii="Arial" w:hAnsi="Arial" w:cs="Arial"/>
                      <w:i/>
                      <w:spacing w:val="1"/>
                      <w:sz w:val="18"/>
                      <w:szCs w:val="18"/>
                    </w:rPr>
                    <w:t xml:space="preserve"> </w:t>
                  </w:r>
                  <w:r w:rsidRPr="00D06DD0">
                    <w:rPr>
                      <w:rFonts w:ascii="Arial" w:hAnsi="Arial" w:cs="Arial"/>
                      <w:i/>
                      <w:sz w:val="18"/>
                      <w:szCs w:val="18"/>
                    </w:rPr>
                    <w:t>on</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impact</w:t>
                  </w:r>
                  <w:r w:rsidRPr="00D06DD0">
                    <w:rPr>
                      <w:rFonts w:ascii="Arial" w:hAnsi="Arial" w:cs="Arial"/>
                      <w:i/>
                      <w:spacing w:val="1"/>
                      <w:sz w:val="18"/>
                      <w:szCs w:val="18"/>
                    </w:rPr>
                    <w:t xml:space="preserve"> </w:t>
                  </w:r>
                  <w:r w:rsidRPr="00D06DD0">
                    <w:rPr>
                      <w:rFonts w:ascii="Arial" w:hAnsi="Arial" w:cs="Arial"/>
                      <w:i/>
                      <w:sz w:val="18"/>
                      <w:szCs w:val="18"/>
                    </w:rPr>
                    <w:t>of</w:t>
                  </w:r>
                  <w:r w:rsidRPr="00D06DD0">
                    <w:rPr>
                      <w:rFonts w:ascii="Arial" w:hAnsi="Arial" w:cs="Arial"/>
                      <w:i/>
                      <w:spacing w:val="1"/>
                      <w:sz w:val="18"/>
                      <w:szCs w:val="18"/>
                    </w:rPr>
                    <w:t xml:space="preserve"> </w:t>
                  </w:r>
                  <w:r w:rsidRPr="00D06DD0">
                    <w:rPr>
                      <w:rFonts w:ascii="Arial" w:hAnsi="Arial" w:cs="Arial"/>
                      <w:i/>
                      <w:sz w:val="18"/>
                      <w:szCs w:val="18"/>
                    </w:rPr>
                    <w:t>effective</w:t>
                  </w:r>
                  <w:r w:rsidRPr="00D06DD0">
                    <w:rPr>
                      <w:rFonts w:ascii="Arial" w:hAnsi="Arial" w:cs="Arial"/>
                      <w:i/>
                      <w:spacing w:val="1"/>
                      <w:sz w:val="18"/>
                      <w:szCs w:val="18"/>
                    </w:rPr>
                    <w:t xml:space="preserve"> </w:t>
                  </w:r>
                  <w:r w:rsidRPr="00D06DD0">
                    <w:rPr>
                      <w:rFonts w:ascii="Arial" w:hAnsi="Arial" w:cs="Arial"/>
                      <w:i/>
                      <w:sz w:val="18"/>
                      <w:szCs w:val="18"/>
                    </w:rPr>
                    <w:t>workforce</w:t>
                  </w:r>
                  <w:r w:rsidRPr="00D06DD0">
                    <w:rPr>
                      <w:rFonts w:ascii="Arial" w:hAnsi="Arial" w:cs="Arial"/>
                      <w:i/>
                      <w:spacing w:val="-59"/>
                      <w:sz w:val="18"/>
                      <w:szCs w:val="18"/>
                    </w:rPr>
                    <w:t xml:space="preserve"> </w:t>
                  </w:r>
                  <w:r w:rsidRPr="00D06DD0">
                    <w:rPr>
                      <w:rFonts w:ascii="Arial" w:hAnsi="Arial" w:cs="Arial"/>
                      <w:i/>
                      <w:sz w:val="18"/>
                      <w:szCs w:val="18"/>
                    </w:rPr>
                    <w:t>planning in considering the development of diverse talent</w:t>
                  </w:r>
                  <w:r w:rsidRPr="00D06DD0">
                    <w:rPr>
                      <w:rFonts w:ascii="Arial" w:hAnsi="Arial" w:cs="Arial"/>
                      <w:i/>
                      <w:spacing w:val="1"/>
                      <w:sz w:val="18"/>
                      <w:szCs w:val="18"/>
                    </w:rPr>
                    <w:t xml:space="preserve"> </w:t>
                  </w:r>
                  <w:r w:rsidRPr="00D06DD0">
                    <w:rPr>
                      <w:rFonts w:ascii="Arial" w:hAnsi="Arial" w:cs="Arial"/>
                      <w:i/>
                      <w:sz w:val="18"/>
                      <w:szCs w:val="18"/>
                    </w:rPr>
                    <w:t xml:space="preserve">pools and how to </w:t>
                  </w:r>
                  <w:r w:rsidRPr="00D06DD0">
                    <w:rPr>
                      <w:rFonts w:ascii="Arial" w:hAnsi="Arial" w:cs="Arial"/>
                      <w:i/>
                      <w:sz w:val="18"/>
                      <w:szCs w:val="18"/>
                    </w:rPr>
                    <w:lastRenderedPageBreak/>
                    <w:t>contract and onboard the workforce. It</w:t>
                  </w:r>
                  <w:r w:rsidRPr="00D06DD0">
                    <w:rPr>
                      <w:rFonts w:ascii="Arial" w:hAnsi="Arial" w:cs="Arial"/>
                      <w:i/>
                      <w:spacing w:val="1"/>
                      <w:sz w:val="18"/>
                      <w:szCs w:val="18"/>
                    </w:rPr>
                    <w:t xml:space="preserve"> </w:t>
                  </w:r>
                  <w:r w:rsidRPr="00D06DD0">
                    <w:rPr>
                      <w:rFonts w:ascii="Arial" w:hAnsi="Arial" w:cs="Arial"/>
                      <w:i/>
                      <w:sz w:val="18"/>
                      <w:szCs w:val="18"/>
                    </w:rPr>
                    <w:t>also</w:t>
                  </w:r>
                  <w:r w:rsidRPr="00D06DD0">
                    <w:rPr>
                      <w:rFonts w:ascii="Arial" w:hAnsi="Arial" w:cs="Arial"/>
                      <w:i/>
                      <w:spacing w:val="1"/>
                      <w:sz w:val="18"/>
                      <w:szCs w:val="18"/>
                    </w:rPr>
                    <w:t xml:space="preserve"> </w:t>
                  </w:r>
                  <w:r w:rsidRPr="00D06DD0">
                    <w:rPr>
                      <w:rFonts w:ascii="Arial" w:hAnsi="Arial" w:cs="Arial"/>
                      <w:i/>
                      <w:sz w:val="18"/>
                      <w:szCs w:val="18"/>
                    </w:rPr>
                    <w:t>includes</w:t>
                  </w:r>
                  <w:r w:rsidRPr="00D06DD0">
                    <w:rPr>
                      <w:rFonts w:ascii="Arial" w:hAnsi="Arial" w:cs="Arial"/>
                      <w:i/>
                      <w:spacing w:val="1"/>
                      <w:sz w:val="18"/>
                      <w:szCs w:val="18"/>
                    </w:rPr>
                    <w:t xml:space="preserve"> </w:t>
                  </w:r>
                  <w:r w:rsidRPr="00D06DD0">
                    <w:rPr>
                      <w:rFonts w:ascii="Arial" w:hAnsi="Arial" w:cs="Arial"/>
                      <w:i/>
                      <w:sz w:val="18"/>
                      <w:szCs w:val="18"/>
                    </w:rPr>
                    <w:t>analysis</w:t>
                  </w:r>
                  <w:r w:rsidRPr="00D06DD0">
                    <w:rPr>
                      <w:rFonts w:ascii="Arial" w:hAnsi="Arial" w:cs="Arial"/>
                      <w:i/>
                      <w:spacing w:val="1"/>
                      <w:sz w:val="18"/>
                      <w:szCs w:val="18"/>
                    </w:rPr>
                    <w:t xml:space="preserve"> </w:t>
                  </w:r>
                  <w:r w:rsidRPr="00D06DD0">
                    <w:rPr>
                      <w:rFonts w:ascii="Arial" w:hAnsi="Arial" w:cs="Arial"/>
                      <w:i/>
                      <w:sz w:val="18"/>
                      <w:szCs w:val="18"/>
                    </w:rPr>
                    <w:t>of</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potential</w:t>
                  </w:r>
                  <w:r w:rsidRPr="00D06DD0">
                    <w:rPr>
                      <w:rFonts w:ascii="Arial" w:hAnsi="Arial" w:cs="Arial"/>
                      <w:i/>
                      <w:spacing w:val="1"/>
                      <w:sz w:val="18"/>
                      <w:szCs w:val="18"/>
                    </w:rPr>
                    <w:t xml:space="preserve"> </w:t>
                  </w:r>
                  <w:r w:rsidRPr="00D06DD0">
                    <w:rPr>
                      <w:rFonts w:ascii="Arial" w:hAnsi="Arial" w:cs="Arial"/>
                      <w:i/>
                      <w:sz w:val="18"/>
                      <w:szCs w:val="18"/>
                    </w:rPr>
                    <w:t>cost</w:t>
                  </w:r>
                  <w:r w:rsidRPr="00D06DD0">
                    <w:rPr>
                      <w:rFonts w:ascii="Arial" w:hAnsi="Arial" w:cs="Arial"/>
                      <w:i/>
                      <w:spacing w:val="1"/>
                      <w:sz w:val="18"/>
                      <w:szCs w:val="18"/>
                    </w:rPr>
                    <w:t xml:space="preserve"> </w:t>
                  </w:r>
                  <w:r w:rsidRPr="00D06DD0">
                    <w:rPr>
                      <w:rFonts w:ascii="Arial" w:hAnsi="Arial" w:cs="Arial"/>
                      <w:i/>
                      <w:sz w:val="18"/>
                      <w:szCs w:val="18"/>
                    </w:rPr>
                    <w:t>to</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59"/>
                      <w:sz w:val="18"/>
                      <w:szCs w:val="18"/>
                    </w:rPr>
                    <w:t xml:space="preserve"> </w:t>
                  </w:r>
                  <w:r w:rsidRPr="00D06DD0">
                    <w:rPr>
                      <w:rFonts w:ascii="Arial" w:hAnsi="Arial" w:cs="Arial"/>
                      <w:i/>
                      <w:sz w:val="18"/>
                      <w:szCs w:val="18"/>
                    </w:rPr>
                    <w:t>organisation if this is poorly managed and the tools and</w:t>
                  </w:r>
                  <w:r w:rsidRPr="00D06DD0">
                    <w:rPr>
                      <w:rFonts w:ascii="Arial" w:hAnsi="Arial" w:cs="Arial"/>
                      <w:i/>
                      <w:spacing w:val="1"/>
                      <w:sz w:val="18"/>
                      <w:szCs w:val="18"/>
                    </w:rPr>
                    <w:t xml:space="preserve"> </w:t>
                  </w:r>
                  <w:r w:rsidRPr="00D06DD0">
                    <w:rPr>
                      <w:rFonts w:ascii="Arial" w:hAnsi="Arial" w:cs="Arial"/>
                      <w:i/>
                      <w:sz w:val="18"/>
                      <w:szCs w:val="18"/>
                    </w:rPr>
                    <w:t>interventions</w:t>
                  </w:r>
                  <w:r w:rsidRPr="00D06DD0">
                    <w:rPr>
                      <w:rFonts w:ascii="Arial" w:hAnsi="Arial" w:cs="Arial"/>
                      <w:i/>
                      <w:spacing w:val="-3"/>
                      <w:sz w:val="18"/>
                      <w:szCs w:val="18"/>
                    </w:rPr>
                    <w:t xml:space="preserve"> </w:t>
                  </w:r>
                  <w:r w:rsidRPr="00D06DD0">
                    <w:rPr>
                      <w:rFonts w:ascii="Arial" w:hAnsi="Arial" w:cs="Arial"/>
                      <w:i/>
                      <w:sz w:val="18"/>
                      <w:szCs w:val="18"/>
                    </w:rPr>
                    <w:t>required</w:t>
                  </w:r>
                  <w:r w:rsidRPr="00D06DD0">
                    <w:rPr>
                      <w:rFonts w:ascii="Arial" w:hAnsi="Arial" w:cs="Arial"/>
                      <w:i/>
                      <w:spacing w:val="-2"/>
                      <w:sz w:val="18"/>
                      <w:szCs w:val="18"/>
                    </w:rPr>
                    <w:t xml:space="preserve"> </w:t>
                  </w:r>
                  <w:r w:rsidRPr="00D06DD0">
                    <w:rPr>
                      <w:rFonts w:ascii="Arial" w:hAnsi="Arial" w:cs="Arial"/>
                      <w:i/>
                      <w:sz w:val="18"/>
                      <w:szCs w:val="18"/>
                    </w:rPr>
                    <w:t>to</w:t>
                  </w:r>
                  <w:r w:rsidRPr="00D06DD0">
                    <w:rPr>
                      <w:rFonts w:ascii="Arial" w:hAnsi="Arial" w:cs="Arial"/>
                      <w:i/>
                      <w:spacing w:val="-4"/>
                      <w:sz w:val="18"/>
                      <w:szCs w:val="18"/>
                    </w:rPr>
                    <w:t xml:space="preserve"> </w:t>
                  </w:r>
                  <w:r w:rsidRPr="00D06DD0">
                    <w:rPr>
                      <w:rFonts w:ascii="Arial" w:hAnsi="Arial" w:cs="Arial"/>
                      <w:i/>
                      <w:sz w:val="18"/>
                      <w:szCs w:val="18"/>
                    </w:rPr>
                    <w:t>mitigate</w:t>
                  </w:r>
                  <w:r w:rsidRPr="00D06DD0">
                    <w:rPr>
                      <w:rFonts w:ascii="Arial" w:hAnsi="Arial" w:cs="Arial"/>
                      <w:i/>
                      <w:spacing w:val="-2"/>
                      <w:sz w:val="18"/>
                      <w:szCs w:val="18"/>
                    </w:rPr>
                    <w:t xml:space="preserve"> </w:t>
                  </w:r>
                  <w:r w:rsidRPr="00D06DD0">
                    <w:rPr>
                      <w:rFonts w:ascii="Arial" w:hAnsi="Arial" w:cs="Arial"/>
                      <w:i/>
                      <w:sz w:val="18"/>
                      <w:szCs w:val="18"/>
                    </w:rPr>
                    <w:t>this</w:t>
                  </w:r>
                  <w:r w:rsidRPr="00D06DD0">
                    <w:rPr>
                      <w:rFonts w:ascii="Arial" w:hAnsi="Arial" w:cs="Arial"/>
                      <w:i/>
                      <w:spacing w:val="-2"/>
                      <w:sz w:val="18"/>
                      <w:szCs w:val="18"/>
                    </w:rPr>
                    <w:t xml:space="preserve"> </w:t>
                  </w:r>
                  <w:r w:rsidRPr="00D06DD0">
                    <w:rPr>
                      <w:rFonts w:ascii="Arial" w:hAnsi="Arial" w:cs="Arial"/>
                      <w:i/>
                      <w:sz w:val="18"/>
                      <w:szCs w:val="18"/>
                    </w:rPr>
                    <w:t>risk.</w:t>
                  </w:r>
                </w:p>
                <w:p w14:paraId="51871A4F" w14:textId="77777777" w:rsidR="00D06DD0" w:rsidRPr="00D06DD0" w:rsidRDefault="00D06DD0" w:rsidP="00D06DD0">
                  <w:pPr>
                    <w:rPr>
                      <w:rFonts w:ascii="Arial" w:hAnsi="Arial" w:cs="Arial"/>
                      <w:i/>
                      <w:sz w:val="18"/>
                      <w:szCs w:val="18"/>
                    </w:rPr>
                  </w:pPr>
                </w:p>
              </w:tc>
              <w:tc>
                <w:tcPr>
                  <w:tcW w:w="708" w:type="dxa"/>
                  <w:shd w:val="clear" w:color="auto" w:fill="auto"/>
                </w:tcPr>
                <w:p w14:paraId="47092E74" w14:textId="77777777" w:rsidR="00D06DD0" w:rsidRPr="00D06DD0" w:rsidRDefault="00D06DD0" w:rsidP="00D06DD0">
                  <w:pPr>
                    <w:rPr>
                      <w:rFonts w:ascii="Arial" w:hAnsi="Arial" w:cs="Arial"/>
                    </w:rPr>
                  </w:pPr>
                  <w:r w:rsidRPr="00D06DD0">
                    <w:rPr>
                      <w:rFonts w:ascii="Arial" w:hAnsi="Arial" w:cs="Arial"/>
                    </w:rPr>
                    <w:lastRenderedPageBreak/>
                    <w:t>Five</w:t>
                  </w:r>
                </w:p>
              </w:tc>
              <w:tc>
                <w:tcPr>
                  <w:tcW w:w="1093" w:type="dxa"/>
                  <w:shd w:val="clear" w:color="auto" w:fill="auto"/>
                </w:tcPr>
                <w:p w14:paraId="4647E53E" w14:textId="77777777" w:rsidR="00D06DD0" w:rsidRPr="00D06DD0" w:rsidRDefault="00D06DD0" w:rsidP="00D06DD0">
                  <w:pPr>
                    <w:rPr>
                      <w:rFonts w:ascii="Arial" w:hAnsi="Arial" w:cs="Arial"/>
                    </w:rPr>
                  </w:pPr>
                  <w:r w:rsidRPr="00D06DD0">
                    <w:rPr>
                      <w:rFonts w:ascii="Arial" w:hAnsi="Arial" w:cs="Arial"/>
                    </w:rPr>
                    <w:t>6</w:t>
                  </w:r>
                </w:p>
              </w:tc>
            </w:tr>
            <w:tr w:rsidR="00D06DD0" w:rsidRPr="00D06DD0" w14:paraId="305471EE" w14:textId="77777777" w:rsidTr="00D06DD0">
              <w:tc>
                <w:tcPr>
                  <w:tcW w:w="909" w:type="dxa"/>
                  <w:shd w:val="clear" w:color="auto" w:fill="auto"/>
                </w:tcPr>
                <w:p w14:paraId="587A8889" w14:textId="77777777" w:rsidR="00D06DD0" w:rsidRPr="00D06DD0" w:rsidRDefault="00D06DD0" w:rsidP="00D06DD0">
                  <w:pPr>
                    <w:rPr>
                      <w:rFonts w:ascii="Arial" w:hAnsi="Arial" w:cs="Arial"/>
                    </w:rPr>
                  </w:pPr>
                  <w:r w:rsidRPr="00D06DD0">
                    <w:rPr>
                      <w:rFonts w:ascii="Arial" w:hAnsi="Arial" w:cs="Arial"/>
                    </w:rPr>
                    <w:t>5HR03</w:t>
                  </w:r>
                </w:p>
                <w:p w14:paraId="6FD4CB08" w14:textId="77777777" w:rsidR="00D06DD0" w:rsidRPr="00D06DD0" w:rsidRDefault="00D06DD0" w:rsidP="00D06DD0">
                  <w:pPr>
                    <w:rPr>
                      <w:rFonts w:ascii="Arial" w:hAnsi="Arial" w:cs="Arial"/>
                    </w:rPr>
                  </w:pPr>
                </w:p>
              </w:tc>
              <w:tc>
                <w:tcPr>
                  <w:tcW w:w="5812" w:type="dxa"/>
                  <w:shd w:val="clear" w:color="auto" w:fill="auto"/>
                </w:tcPr>
                <w:p w14:paraId="517DD4E3" w14:textId="77777777" w:rsidR="00D06DD0" w:rsidRPr="00D06DD0" w:rsidRDefault="00D06DD0" w:rsidP="00D06DD0">
                  <w:pPr>
                    <w:rPr>
                      <w:rFonts w:ascii="Arial" w:hAnsi="Arial" w:cs="Arial"/>
                    </w:rPr>
                  </w:pPr>
                  <w:r w:rsidRPr="00D06DD0">
                    <w:rPr>
                      <w:rFonts w:ascii="Arial" w:hAnsi="Arial" w:cs="Arial"/>
                    </w:rPr>
                    <w:t>Reward for performance and contribution (Specialist UNIT)</w:t>
                  </w:r>
                </w:p>
                <w:p w14:paraId="635CE05B" w14:textId="77777777" w:rsidR="00D06DD0" w:rsidRPr="00D06DD0" w:rsidRDefault="00D06DD0" w:rsidP="00D06DD0">
                  <w:pPr>
                    <w:rPr>
                      <w:rFonts w:ascii="Arial" w:hAnsi="Arial" w:cs="Arial"/>
                      <w:i/>
                      <w:sz w:val="18"/>
                      <w:szCs w:val="18"/>
                    </w:rPr>
                  </w:pPr>
                  <w:r w:rsidRPr="00D06DD0">
                    <w:rPr>
                      <w:rFonts w:ascii="Arial" w:hAnsi="Arial" w:cs="Arial"/>
                      <w:i/>
                      <w:sz w:val="18"/>
                      <w:szCs w:val="18"/>
                    </w:rPr>
                    <w:t>This unit focuses on how internal and external business</w:t>
                  </w:r>
                  <w:r w:rsidRPr="00D06DD0">
                    <w:rPr>
                      <w:rFonts w:ascii="Arial" w:hAnsi="Arial" w:cs="Arial"/>
                      <w:i/>
                      <w:spacing w:val="1"/>
                      <w:sz w:val="18"/>
                      <w:szCs w:val="18"/>
                    </w:rPr>
                    <w:t xml:space="preserve"> </w:t>
                  </w:r>
                  <w:r w:rsidRPr="00D06DD0">
                    <w:rPr>
                      <w:rFonts w:ascii="Arial" w:hAnsi="Arial" w:cs="Arial"/>
                      <w:i/>
                      <w:sz w:val="18"/>
                      <w:szCs w:val="18"/>
                    </w:rPr>
                    <w:t>factors</w:t>
                  </w:r>
                  <w:r w:rsidRPr="00D06DD0">
                    <w:rPr>
                      <w:rFonts w:ascii="Arial" w:hAnsi="Arial" w:cs="Arial"/>
                      <w:i/>
                      <w:spacing w:val="1"/>
                      <w:sz w:val="18"/>
                      <w:szCs w:val="18"/>
                    </w:rPr>
                    <w:t xml:space="preserve"> </w:t>
                  </w:r>
                  <w:r w:rsidRPr="00D06DD0">
                    <w:rPr>
                      <w:rFonts w:ascii="Arial" w:hAnsi="Arial" w:cs="Arial"/>
                      <w:i/>
                      <w:sz w:val="18"/>
                      <w:szCs w:val="18"/>
                    </w:rPr>
                    <w:t>influence</w:t>
                  </w:r>
                  <w:r w:rsidRPr="00D06DD0">
                    <w:rPr>
                      <w:rFonts w:ascii="Arial" w:hAnsi="Arial" w:cs="Arial"/>
                      <w:i/>
                      <w:spacing w:val="1"/>
                      <w:sz w:val="18"/>
                      <w:szCs w:val="18"/>
                    </w:rPr>
                    <w:t xml:space="preserve"> </w:t>
                  </w:r>
                  <w:r w:rsidRPr="00D06DD0">
                    <w:rPr>
                      <w:rFonts w:ascii="Arial" w:hAnsi="Arial" w:cs="Arial"/>
                      <w:i/>
                      <w:sz w:val="18"/>
                      <w:szCs w:val="18"/>
                    </w:rPr>
                    <w:t>reward</w:t>
                  </w:r>
                  <w:r w:rsidRPr="00D06DD0">
                    <w:rPr>
                      <w:rFonts w:ascii="Arial" w:hAnsi="Arial" w:cs="Arial"/>
                      <w:i/>
                      <w:spacing w:val="1"/>
                      <w:sz w:val="18"/>
                      <w:szCs w:val="18"/>
                    </w:rPr>
                    <w:t xml:space="preserve"> </w:t>
                  </w:r>
                  <w:r w:rsidRPr="00D06DD0">
                    <w:rPr>
                      <w:rFonts w:ascii="Arial" w:hAnsi="Arial" w:cs="Arial"/>
                      <w:i/>
                      <w:sz w:val="18"/>
                      <w:szCs w:val="18"/>
                    </w:rPr>
                    <w:t>strategies</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policies,</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financial</w:t>
                  </w:r>
                  <w:r w:rsidRPr="00D06DD0">
                    <w:rPr>
                      <w:rFonts w:ascii="Arial" w:hAnsi="Arial" w:cs="Arial"/>
                      <w:i/>
                      <w:spacing w:val="1"/>
                      <w:sz w:val="18"/>
                      <w:szCs w:val="18"/>
                    </w:rPr>
                    <w:t xml:space="preserve"> </w:t>
                  </w:r>
                  <w:r w:rsidRPr="00D06DD0">
                    <w:rPr>
                      <w:rFonts w:ascii="Arial" w:hAnsi="Arial" w:cs="Arial"/>
                      <w:i/>
                      <w:sz w:val="18"/>
                      <w:szCs w:val="18"/>
                    </w:rPr>
                    <w:t>drivers</w:t>
                  </w:r>
                  <w:r w:rsidRPr="00D06DD0">
                    <w:rPr>
                      <w:rFonts w:ascii="Arial" w:hAnsi="Arial" w:cs="Arial"/>
                      <w:i/>
                      <w:spacing w:val="1"/>
                      <w:sz w:val="18"/>
                      <w:szCs w:val="18"/>
                    </w:rPr>
                    <w:t xml:space="preserve"> </w:t>
                  </w:r>
                  <w:r w:rsidRPr="00D06DD0">
                    <w:rPr>
                      <w:rFonts w:ascii="Arial" w:hAnsi="Arial" w:cs="Arial"/>
                      <w:i/>
                      <w:sz w:val="18"/>
                      <w:szCs w:val="18"/>
                    </w:rPr>
                    <w:t>of</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organisation</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impact</w:t>
                  </w:r>
                  <w:r w:rsidRPr="00D06DD0">
                    <w:rPr>
                      <w:rFonts w:ascii="Arial" w:hAnsi="Arial" w:cs="Arial"/>
                      <w:i/>
                      <w:spacing w:val="1"/>
                      <w:sz w:val="18"/>
                      <w:szCs w:val="18"/>
                    </w:rPr>
                    <w:t xml:space="preserve"> </w:t>
                  </w:r>
                  <w:r w:rsidRPr="00D06DD0">
                    <w:rPr>
                      <w:rFonts w:ascii="Arial" w:hAnsi="Arial" w:cs="Arial"/>
                      <w:i/>
                      <w:sz w:val="18"/>
                      <w:szCs w:val="18"/>
                    </w:rPr>
                    <w:t>of</w:t>
                  </w:r>
                  <w:r w:rsidRPr="00D06DD0">
                    <w:rPr>
                      <w:rFonts w:ascii="Arial" w:hAnsi="Arial" w:cs="Arial"/>
                      <w:i/>
                      <w:spacing w:val="1"/>
                      <w:sz w:val="18"/>
                      <w:szCs w:val="18"/>
                    </w:rPr>
                    <w:t xml:space="preserve"> </w:t>
                  </w:r>
                  <w:r w:rsidRPr="00D06DD0">
                    <w:rPr>
                      <w:rFonts w:ascii="Arial" w:hAnsi="Arial" w:cs="Arial"/>
                      <w:i/>
                      <w:sz w:val="18"/>
                      <w:szCs w:val="18"/>
                    </w:rPr>
                    <w:t>reward costs. It considers the importance of the role of</w:t>
                  </w:r>
                  <w:r w:rsidRPr="00D06DD0">
                    <w:rPr>
                      <w:rFonts w:ascii="Arial" w:hAnsi="Arial" w:cs="Arial"/>
                      <w:i/>
                      <w:spacing w:val="1"/>
                      <w:sz w:val="18"/>
                      <w:szCs w:val="18"/>
                    </w:rPr>
                    <w:t xml:space="preserve"> </w:t>
                  </w:r>
                  <w:r w:rsidRPr="00D06DD0">
                    <w:rPr>
                      <w:rFonts w:ascii="Arial" w:hAnsi="Arial" w:cs="Arial"/>
                      <w:i/>
                      <w:spacing w:val="-1"/>
                      <w:sz w:val="18"/>
                      <w:szCs w:val="18"/>
                    </w:rPr>
                    <w:t>people</w:t>
                  </w:r>
                  <w:r w:rsidRPr="00D06DD0">
                    <w:rPr>
                      <w:rFonts w:ascii="Arial" w:hAnsi="Arial" w:cs="Arial"/>
                      <w:i/>
                      <w:spacing w:val="-11"/>
                      <w:sz w:val="18"/>
                      <w:szCs w:val="18"/>
                    </w:rPr>
                    <w:t xml:space="preserve"> </w:t>
                  </w:r>
                  <w:r w:rsidRPr="00D06DD0">
                    <w:rPr>
                      <w:rFonts w:ascii="Arial" w:hAnsi="Arial" w:cs="Arial"/>
                      <w:i/>
                      <w:sz w:val="18"/>
                      <w:szCs w:val="18"/>
                    </w:rPr>
                    <w:t>practice</w:t>
                  </w:r>
                  <w:r w:rsidRPr="00D06DD0">
                    <w:rPr>
                      <w:rFonts w:ascii="Arial" w:hAnsi="Arial" w:cs="Arial"/>
                      <w:i/>
                      <w:spacing w:val="-11"/>
                      <w:sz w:val="18"/>
                      <w:szCs w:val="18"/>
                    </w:rPr>
                    <w:t xml:space="preserve"> </w:t>
                  </w:r>
                  <w:r w:rsidRPr="00D06DD0">
                    <w:rPr>
                      <w:rFonts w:ascii="Arial" w:hAnsi="Arial" w:cs="Arial"/>
                      <w:i/>
                      <w:sz w:val="18"/>
                      <w:szCs w:val="18"/>
                    </w:rPr>
                    <w:t>in</w:t>
                  </w:r>
                  <w:r w:rsidRPr="00D06DD0">
                    <w:rPr>
                      <w:rFonts w:ascii="Arial" w:hAnsi="Arial" w:cs="Arial"/>
                      <w:i/>
                      <w:spacing w:val="-14"/>
                      <w:sz w:val="18"/>
                      <w:szCs w:val="18"/>
                    </w:rPr>
                    <w:t xml:space="preserve"> </w:t>
                  </w:r>
                  <w:r w:rsidRPr="00D06DD0">
                    <w:rPr>
                      <w:rFonts w:ascii="Arial" w:hAnsi="Arial" w:cs="Arial"/>
                      <w:i/>
                      <w:sz w:val="18"/>
                      <w:szCs w:val="18"/>
                    </w:rPr>
                    <w:t>supporting</w:t>
                  </w:r>
                  <w:r w:rsidRPr="00D06DD0">
                    <w:rPr>
                      <w:rFonts w:ascii="Arial" w:hAnsi="Arial" w:cs="Arial"/>
                      <w:i/>
                      <w:spacing w:val="-14"/>
                      <w:sz w:val="18"/>
                      <w:szCs w:val="18"/>
                    </w:rPr>
                    <w:t xml:space="preserve"> </w:t>
                  </w:r>
                  <w:r w:rsidRPr="00D06DD0">
                    <w:rPr>
                      <w:rFonts w:ascii="Arial" w:hAnsi="Arial" w:cs="Arial"/>
                      <w:i/>
                      <w:sz w:val="18"/>
                      <w:szCs w:val="18"/>
                    </w:rPr>
                    <w:t>managers</w:t>
                  </w:r>
                  <w:r w:rsidRPr="00D06DD0">
                    <w:rPr>
                      <w:rFonts w:ascii="Arial" w:hAnsi="Arial" w:cs="Arial"/>
                      <w:i/>
                      <w:spacing w:val="-16"/>
                      <w:sz w:val="18"/>
                      <w:szCs w:val="18"/>
                    </w:rPr>
                    <w:t xml:space="preserve"> </w:t>
                  </w:r>
                  <w:r w:rsidRPr="00D06DD0">
                    <w:rPr>
                      <w:rFonts w:ascii="Arial" w:hAnsi="Arial" w:cs="Arial"/>
                      <w:i/>
                      <w:sz w:val="18"/>
                      <w:szCs w:val="18"/>
                    </w:rPr>
                    <w:t>to</w:t>
                  </w:r>
                  <w:r w:rsidRPr="00D06DD0">
                    <w:rPr>
                      <w:rFonts w:ascii="Arial" w:hAnsi="Arial" w:cs="Arial"/>
                      <w:i/>
                      <w:spacing w:val="-14"/>
                      <w:sz w:val="18"/>
                      <w:szCs w:val="18"/>
                    </w:rPr>
                    <w:t xml:space="preserve"> </w:t>
                  </w:r>
                  <w:r w:rsidRPr="00D06DD0">
                    <w:rPr>
                      <w:rFonts w:ascii="Arial" w:hAnsi="Arial" w:cs="Arial"/>
                      <w:i/>
                      <w:sz w:val="18"/>
                      <w:szCs w:val="18"/>
                    </w:rPr>
                    <w:t>make</w:t>
                  </w:r>
                  <w:r w:rsidRPr="00D06DD0">
                    <w:rPr>
                      <w:rFonts w:ascii="Arial" w:hAnsi="Arial" w:cs="Arial"/>
                      <w:i/>
                      <w:spacing w:val="-14"/>
                      <w:sz w:val="18"/>
                      <w:szCs w:val="18"/>
                    </w:rPr>
                    <w:t xml:space="preserve"> </w:t>
                  </w:r>
                  <w:r w:rsidRPr="00D06DD0">
                    <w:rPr>
                      <w:rFonts w:ascii="Arial" w:hAnsi="Arial" w:cs="Arial"/>
                      <w:i/>
                      <w:sz w:val="18"/>
                      <w:szCs w:val="18"/>
                    </w:rPr>
                    <w:t>robust</w:t>
                  </w:r>
                  <w:r w:rsidRPr="00D06DD0">
                    <w:rPr>
                      <w:rFonts w:ascii="Arial" w:hAnsi="Arial" w:cs="Arial"/>
                      <w:i/>
                      <w:spacing w:val="-10"/>
                      <w:sz w:val="18"/>
                      <w:szCs w:val="18"/>
                    </w:rPr>
                    <w:t xml:space="preserve"> </w:t>
                  </w:r>
                  <w:r w:rsidRPr="00D06DD0">
                    <w:rPr>
                      <w:rFonts w:ascii="Arial" w:hAnsi="Arial" w:cs="Arial"/>
                      <w:i/>
                      <w:sz w:val="18"/>
                      <w:szCs w:val="18"/>
                    </w:rPr>
                    <w:t>and</w:t>
                  </w:r>
                  <w:r w:rsidRPr="00D06DD0">
                    <w:rPr>
                      <w:rFonts w:ascii="Arial" w:hAnsi="Arial" w:cs="Arial"/>
                      <w:i/>
                      <w:spacing w:val="-59"/>
                      <w:sz w:val="18"/>
                      <w:szCs w:val="18"/>
                    </w:rPr>
                    <w:t xml:space="preserve"> </w:t>
                  </w:r>
                  <w:r w:rsidRPr="00D06DD0">
                    <w:rPr>
                      <w:rFonts w:ascii="Arial" w:hAnsi="Arial" w:cs="Arial"/>
                      <w:i/>
                      <w:sz w:val="18"/>
                      <w:szCs w:val="18"/>
                    </w:rPr>
                    <w:t>professional</w:t>
                  </w:r>
                  <w:r w:rsidRPr="00D06DD0">
                    <w:rPr>
                      <w:rFonts w:ascii="Arial" w:hAnsi="Arial" w:cs="Arial"/>
                      <w:i/>
                      <w:spacing w:val="1"/>
                      <w:sz w:val="18"/>
                      <w:szCs w:val="18"/>
                    </w:rPr>
                    <w:t xml:space="preserve"> </w:t>
                  </w:r>
                  <w:r w:rsidRPr="00D06DD0">
                    <w:rPr>
                      <w:rFonts w:ascii="Arial" w:hAnsi="Arial" w:cs="Arial"/>
                      <w:i/>
                      <w:sz w:val="18"/>
                      <w:szCs w:val="18"/>
                    </w:rPr>
                    <w:t>reward</w:t>
                  </w:r>
                  <w:r w:rsidRPr="00D06DD0">
                    <w:rPr>
                      <w:rFonts w:ascii="Arial" w:hAnsi="Arial" w:cs="Arial"/>
                      <w:i/>
                      <w:spacing w:val="1"/>
                      <w:sz w:val="18"/>
                      <w:szCs w:val="18"/>
                    </w:rPr>
                    <w:t xml:space="preserve"> </w:t>
                  </w:r>
                  <w:r w:rsidRPr="00D06DD0">
                    <w:rPr>
                      <w:rFonts w:ascii="Arial" w:hAnsi="Arial" w:cs="Arial"/>
                      <w:i/>
                      <w:sz w:val="18"/>
                      <w:szCs w:val="18"/>
                    </w:rPr>
                    <w:t>judgements</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impact</w:t>
                  </w:r>
                  <w:r w:rsidRPr="00D06DD0">
                    <w:rPr>
                      <w:rFonts w:ascii="Arial" w:hAnsi="Arial" w:cs="Arial"/>
                      <w:i/>
                      <w:spacing w:val="1"/>
                      <w:sz w:val="18"/>
                      <w:szCs w:val="18"/>
                    </w:rPr>
                    <w:t xml:space="preserve"> </w:t>
                  </w:r>
                  <w:r w:rsidRPr="00D06DD0">
                    <w:rPr>
                      <w:rFonts w:ascii="Arial" w:hAnsi="Arial" w:cs="Arial"/>
                      <w:i/>
                      <w:sz w:val="18"/>
                      <w:szCs w:val="18"/>
                    </w:rPr>
                    <w:t>of</w:t>
                  </w:r>
                  <w:r w:rsidRPr="00D06DD0">
                    <w:rPr>
                      <w:rFonts w:ascii="Arial" w:hAnsi="Arial" w:cs="Arial"/>
                      <w:i/>
                      <w:spacing w:val="1"/>
                      <w:sz w:val="18"/>
                      <w:szCs w:val="18"/>
                    </w:rPr>
                    <w:t xml:space="preserve"> </w:t>
                  </w:r>
                  <w:r w:rsidRPr="00D06DD0">
                    <w:rPr>
                      <w:rFonts w:ascii="Arial" w:hAnsi="Arial" w:cs="Arial"/>
                      <w:i/>
                      <w:sz w:val="18"/>
                      <w:szCs w:val="18"/>
                    </w:rPr>
                    <w:t>rewarding</w:t>
                  </w:r>
                  <w:r w:rsidRPr="00D06DD0">
                    <w:rPr>
                      <w:rFonts w:ascii="Arial" w:hAnsi="Arial" w:cs="Arial"/>
                      <w:i/>
                      <w:spacing w:val="-1"/>
                      <w:sz w:val="18"/>
                      <w:szCs w:val="18"/>
                    </w:rPr>
                    <w:t xml:space="preserve"> </w:t>
                  </w:r>
                  <w:r w:rsidRPr="00D06DD0">
                    <w:rPr>
                      <w:rFonts w:ascii="Arial" w:hAnsi="Arial" w:cs="Arial"/>
                      <w:i/>
                      <w:sz w:val="18"/>
                      <w:szCs w:val="18"/>
                    </w:rPr>
                    <w:t>performance.</w:t>
                  </w:r>
                </w:p>
              </w:tc>
              <w:tc>
                <w:tcPr>
                  <w:tcW w:w="708" w:type="dxa"/>
                  <w:shd w:val="clear" w:color="auto" w:fill="auto"/>
                </w:tcPr>
                <w:p w14:paraId="7D17DF5E" w14:textId="77777777" w:rsidR="00D06DD0" w:rsidRPr="00D06DD0" w:rsidRDefault="00D06DD0" w:rsidP="00D06DD0">
                  <w:pPr>
                    <w:rPr>
                      <w:rFonts w:ascii="Arial" w:hAnsi="Arial" w:cs="Arial"/>
                    </w:rPr>
                  </w:pPr>
                  <w:r w:rsidRPr="00D06DD0">
                    <w:rPr>
                      <w:rFonts w:ascii="Arial" w:hAnsi="Arial" w:cs="Arial"/>
                    </w:rPr>
                    <w:t xml:space="preserve">Five </w:t>
                  </w:r>
                </w:p>
              </w:tc>
              <w:tc>
                <w:tcPr>
                  <w:tcW w:w="1093" w:type="dxa"/>
                  <w:shd w:val="clear" w:color="auto" w:fill="auto"/>
                </w:tcPr>
                <w:p w14:paraId="17E110F6" w14:textId="77777777" w:rsidR="00D06DD0" w:rsidRPr="00D06DD0" w:rsidRDefault="00D06DD0" w:rsidP="00D06DD0">
                  <w:pPr>
                    <w:rPr>
                      <w:rFonts w:ascii="Arial" w:hAnsi="Arial" w:cs="Arial"/>
                    </w:rPr>
                  </w:pPr>
                  <w:r w:rsidRPr="00D06DD0">
                    <w:rPr>
                      <w:rFonts w:ascii="Arial" w:hAnsi="Arial" w:cs="Arial"/>
                    </w:rPr>
                    <w:t>6</w:t>
                  </w:r>
                </w:p>
              </w:tc>
            </w:tr>
            <w:tr w:rsidR="00D06DD0" w:rsidRPr="00D06DD0" w14:paraId="0173208F" w14:textId="77777777" w:rsidTr="00D06DD0">
              <w:tc>
                <w:tcPr>
                  <w:tcW w:w="909" w:type="dxa"/>
                  <w:shd w:val="clear" w:color="auto" w:fill="auto"/>
                </w:tcPr>
                <w:p w14:paraId="32A372A8" w14:textId="77777777" w:rsidR="00D06DD0" w:rsidRPr="00D06DD0" w:rsidRDefault="00D06DD0" w:rsidP="00D06DD0">
                  <w:pPr>
                    <w:rPr>
                      <w:rFonts w:ascii="Arial" w:hAnsi="Arial" w:cs="Arial"/>
                    </w:rPr>
                  </w:pPr>
                  <w:r w:rsidRPr="00D06DD0">
                    <w:rPr>
                      <w:rFonts w:ascii="Arial" w:hAnsi="Arial" w:cs="Arial"/>
                    </w:rPr>
                    <w:t>5OS06</w:t>
                  </w:r>
                </w:p>
              </w:tc>
              <w:tc>
                <w:tcPr>
                  <w:tcW w:w="5812" w:type="dxa"/>
                  <w:shd w:val="clear" w:color="auto" w:fill="auto"/>
                </w:tcPr>
                <w:p w14:paraId="43725D8A" w14:textId="77777777" w:rsidR="00D06DD0" w:rsidRPr="00D06DD0" w:rsidRDefault="00D06DD0" w:rsidP="00D06DD0">
                  <w:pPr>
                    <w:rPr>
                      <w:rFonts w:ascii="Arial" w:hAnsi="Arial" w:cs="Arial"/>
                    </w:rPr>
                  </w:pPr>
                  <w:r w:rsidRPr="00D06DD0">
                    <w:rPr>
                      <w:rFonts w:ascii="Arial" w:hAnsi="Arial" w:cs="Arial"/>
                    </w:rPr>
                    <w:t>Leadership and management development (Optional UNIT)</w:t>
                  </w:r>
                </w:p>
                <w:p w14:paraId="157B4E0D" w14:textId="77777777" w:rsidR="00D06DD0" w:rsidRPr="00D06DD0" w:rsidRDefault="00D06DD0" w:rsidP="00D06DD0">
                  <w:pPr>
                    <w:rPr>
                      <w:rFonts w:ascii="Arial" w:hAnsi="Arial" w:cs="Arial"/>
                      <w:i/>
                      <w:sz w:val="18"/>
                      <w:szCs w:val="18"/>
                    </w:rPr>
                  </w:pPr>
                  <w:r w:rsidRPr="00D06DD0">
                    <w:rPr>
                      <w:rFonts w:ascii="Arial" w:hAnsi="Arial" w:cs="Arial"/>
                      <w:i/>
                      <w:sz w:val="18"/>
                      <w:szCs w:val="18"/>
                    </w:rPr>
                    <w:t>This</w:t>
                  </w:r>
                  <w:r w:rsidRPr="00D06DD0">
                    <w:rPr>
                      <w:rFonts w:ascii="Arial" w:hAnsi="Arial" w:cs="Arial"/>
                      <w:i/>
                      <w:spacing w:val="1"/>
                      <w:sz w:val="18"/>
                      <w:szCs w:val="18"/>
                    </w:rPr>
                    <w:t xml:space="preserve"> </w:t>
                  </w:r>
                  <w:r w:rsidRPr="00D06DD0">
                    <w:rPr>
                      <w:rFonts w:ascii="Arial" w:hAnsi="Arial" w:cs="Arial"/>
                      <w:i/>
                      <w:sz w:val="18"/>
                      <w:szCs w:val="18"/>
                    </w:rPr>
                    <w:t>unit</w:t>
                  </w:r>
                  <w:r w:rsidRPr="00D06DD0">
                    <w:rPr>
                      <w:rFonts w:ascii="Arial" w:hAnsi="Arial" w:cs="Arial"/>
                      <w:i/>
                      <w:spacing w:val="1"/>
                      <w:sz w:val="18"/>
                      <w:szCs w:val="18"/>
                    </w:rPr>
                    <w:t xml:space="preserve"> </w:t>
                  </w:r>
                  <w:r w:rsidRPr="00D06DD0">
                    <w:rPr>
                      <w:rFonts w:ascii="Arial" w:hAnsi="Arial" w:cs="Arial"/>
                      <w:i/>
                      <w:sz w:val="18"/>
                      <w:szCs w:val="18"/>
                    </w:rPr>
                    <w:t>builds</w:t>
                  </w:r>
                  <w:r w:rsidRPr="00D06DD0">
                    <w:rPr>
                      <w:rFonts w:ascii="Arial" w:hAnsi="Arial" w:cs="Arial"/>
                      <w:i/>
                      <w:spacing w:val="1"/>
                      <w:sz w:val="18"/>
                      <w:szCs w:val="18"/>
                    </w:rPr>
                    <w:t xml:space="preserve"> </w:t>
                  </w:r>
                  <w:r w:rsidRPr="00D06DD0">
                    <w:rPr>
                      <w:rFonts w:ascii="Arial" w:hAnsi="Arial" w:cs="Arial"/>
                      <w:i/>
                      <w:sz w:val="18"/>
                      <w:szCs w:val="18"/>
                    </w:rPr>
                    <w:t>on</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fundamentals</w:t>
                  </w:r>
                  <w:r w:rsidRPr="00D06DD0">
                    <w:rPr>
                      <w:rFonts w:ascii="Arial" w:hAnsi="Arial" w:cs="Arial"/>
                      <w:i/>
                      <w:spacing w:val="1"/>
                      <w:sz w:val="18"/>
                      <w:szCs w:val="18"/>
                    </w:rPr>
                    <w:t xml:space="preserve"> </w:t>
                  </w:r>
                  <w:r w:rsidRPr="00D06DD0">
                    <w:rPr>
                      <w:rFonts w:ascii="Arial" w:hAnsi="Arial" w:cs="Arial"/>
                      <w:i/>
                      <w:sz w:val="18"/>
                      <w:szCs w:val="18"/>
                    </w:rPr>
                    <w:t>of</w:t>
                  </w:r>
                  <w:r w:rsidRPr="00D06DD0">
                    <w:rPr>
                      <w:rFonts w:ascii="Arial" w:hAnsi="Arial" w:cs="Arial"/>
                      <w:i/>
                      <w:spacing w:val="1"/>
                      <w:sz w:val="18"/>
                      <w:szCs w:val="18"/>
                    </w:rPr>
                    <w:t xml:space="preserve"> </w:t>
                  </w:r>
                  <w:r w:rsidRPr="00D06DD0">
                    <w:rPr>
                      <w:rFonts w:ascii="Arial" w:hAnsi="Arial" w:cs="Arial"/>
                      <w:i/>
                      <w:sz w:val="18"/>
                      <w:szCs w:val="18"/>
                    </w:rPr>
                    <w:t>learning</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development, taking a closer look at the essential area of</w:t>
                  </w:r>
                  <w:r w:rsidRPr="00D06DD0">
                    <w:rPr>
                      <w:rFonts w:ascii="Arial" w:hAnsi="Arial" w:cs="Arial"/>
                      <w:i/>
                      <w:spacing w:val="1"/>
                      <w:sz w:val="18"/>
                      <w:szCs w:val="18"/>
                    </w:rPr>
                    <w:t xml:space="preserve"> </w:t>
                  </w:r>
                  <w:r w:rsidRPr="00D06DD0">
                    <w:rPr>
                      <w:rFonts w:ascii="Arial" w:hAnsi="Arial" w:cs="Arial"/>
                      <w:i/>
                      <w:sz w:val="18"/>
                      <w:szCs w:val="18"/>
                    </w:rPr>
                    <w:t>leadership</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management</w:t>
                  </w:r>
                  <w:r w:rsidRPr="00D06DD0">
                    <w:rPr>
                      <w:rFonts w:ascii="Arial" w:hAnsi="Arial" w:cs="Arial"/>
                      <w:i/>
                      <w:spacing w:val="1"/>
                      <w:sz w:val="18"/>
                      <w:szCs w:val="18"/>
                    </w:rPr>
                    <w:t xml:space="preserve"> </w:t>
                  </w:r>
                  <w:r w:rsidRPr="00D06DD0">
                    <w:rPr>
                      <w:rFonts w:ascii="Arial" w:hAnsi="Arial" w:cs="Arial"/>
                      <w:i/>
                      <w:sz w:val="18"/>
                      <w:szCs w:val="18"/>
                    </w:rPr>
                    <w:t>and how this</w:t>
                  </w:r>
                  <w:r w:rsidRPr="00D06DD0">
                    <w:rPr>
                      <w:rFonts w:ascii="Arial" w:hAnsi="Arial" w:cs="Arial"/>
                      <w:i/>
                      <w:spacing w:val="1"/>
                      <w:sz w:val="18"/>
                      <w:szCs w:val="18"/>
                    </w:rPr>
                    <w:t xml:space="preserve"> </w:t>
                  </w:r>
                  <w:r w:rsidRPr="00D06DD0">
                    <w:rPr>
                      <w:rFonts w:ascii="Arial" w:hAnsi="Arial" w:cs="Arial"/>
                      <w:i/>
                      <w:sz w:val="18"/>
                      <w:szCs w:val="18"/>
                    </w:rPr>
                    <w:t>is</w:t>
                  </w:r>
                  <w:r w:rsidRPr="00D06DD0">
                    <w:rPr>
                      <w:rFonts w:ascii="Arial" w:hAnsi="Arial" w:cs="Arial"/>
                      <w:i/>
                      <w:spacing w:val="1"/>
                      <w:sz w:val="18"/>
                      <w:szCs w:val="18"/>
                    </w:rPr>
                    <w:t xml:space="preserve"> </w:t>
                  </w:r>
                  <w:r w:rsidRPr="00D06DD0">
                    <w:rPr>
                      <w:rFonts w:ascii="Arial" w:hAnsi="Arial" w:cs="Arial"/>
                      <w:i/>
                      <w:sz w:val="18"/>
                      <w:szCs w:val="18"/>
                    </w:rPr>
                    <w:t>critical</w:t>
                  </w:r>
                  <w:r w:rsidRPr="00D06DD0">
                    <w:rPr>
                      <w:rFonts w:ascii="Arial" w:hAnsi="Arial" w:cs="Arial"/>
                      <w:i/>
                      <w:spacing w:val="1"/>
                      <w:sz w:val="18"/>
                      <w:szCs w:val="18"/>
                    </w:rPr>
                    <w:t xml:space="preserve"> </w:t>
                  </w:r>
                  <w:r w:rsidRPr="00D06DD0">
                    <w:rPr>
                      <w:rFonts w:ascii="Arial" w:hAnsi="Arial" w:cs="Arial"/>
                      <w:i/>
                      <w:sz w:val="18"/>
                      <w:szCs w:val="18"/>
                    </w:rPr>
                    <w:t>in</w:t>
                  </w:r>
                  <w:r w:rsidRPr="00D06DD0">
                    <w:rPr>
                      <w:rFonts w:ascii="Arial" w:hAnsi="Arial" w:cs="Arial"/>
                      <w:i/>
                      <w:spacing w:val="1"/>
                      <w:sz w:val="18"/>
                      <w:szCs w:val="18"/>
                    </w:rPr>
                    <w:t xml:space="preserve"> </w:t>
                  </w:r>
                  <w:r w:rsidRPr="00D06DD0">
                    <w:rPr>
                      <w:rFonts w:ascii="Arial" w:hAnsi="Arial" w:cs="Arial"/>
                      <w:i/>
                      <w:sz w:val="18"/>
                      <w:szCs w:val="18"/>
                    </w:rPr>
                    <w:t>developing the right culture and behaviours to establish a</w:t>
                  </w:r>
                  <w:r w:rsidRPr="00D06DD0">
                    <w:rPr>
                      <w:rFonts w:ascii="Arial" w:hAnsi="Arial" w:cs="Arial"/>
                      <w:i/>
                      <w:spacing w:val="1"/>
                      <w:sz w:val="18"/>
                      <w:szCs w:val="18"/>
                    </w:rPr>
                    <w:t xml:space="preserve"> </w:t>
                  </w:r>
                  <w:r w:rsidRPr="00D06DD0">
                    <w:rPr>
                      <w:rFonts w:ascii="Arial" w:hAnsi="Arial" w:cs="Arial"/>
                      <w:i/>
                      <w:sz w:val="18"/>
                      <w:szCs w:val="18"/>
                    </w:rPr>
                    <w:t>working</w:t>
                  </w:r>
                  <w:r w:rsidRPr="00D06DD0">
                    <w:rPr>
                      <w:rFonts w:ascii="Arial" w:hAnsi="Arial" w:cs="Arial"/>
                      <w:i/>
                      <w:spacing w:val="-10"/>
                      <w:sz w:val="18"/>
                      <w:szCs w:val="18"/>
                    </w:rPr>
                    <w:t xml:space="preserve"> </w:t>
                  </w:r>
                  <w:r w:rsidRPr="00D06DD0">
                    <w:rPr>
                      <w:rFonts w:ascii="Arial" w:hAnsi="Arial" w:cs="Arial"/>
                      <w:i/>
                      <w:sz w:val="18"/>
                      <w:szCs w:val="18"/>
                    </w:rPr>
                    <w:t>environment</w:t>
                  </w:r>
                  <w:r w:rsidRPr="00D06DD0">
                    <w:rPr>
                      <w:rFonts w:ascii="Arial" w:hAnsi="Arial" w:cs="Arial"/>
                      <w:i/>
                      <w:spacing w:val="-11"/>
                      <w:sz w:val="18"/>
                      <w:szCs w:val="18"/>
                    </w:rPr>
                    <w:t xml:space="preserve"> </w:t>
                  </w:r>
                  <w:r w:rsidRPr="00D06DD0">
                    <w:rPr>
                      <w:rFonts w:ascii="Arial" w:hAnsi="Arial" w:cs="Arial"/>
                      <w:i/>
                      <w:sz w:val="18"/>
                      <w:szCs w:val="18"/>
                    </w:rPr>
                    <w:t>which</w:t>
                  </w:r>
                  <w:r w:rsidRPr="00D06DD0">
                    <w:rPr>
                      <w:rFonts w:ascii="Arial" w:hAnsi="Arial" w:cs="Arial"/>
                      <w:i/>
                      <w:spacing w:val="-10"/>
                      <w:sz w:val="18"/>
                      <w:szCs w:val="18"/>
                    </w:rPr>
                    <w:t xml:space="preserve"> </w:t>
                  </w:r>
                  <w:r w:rsidRPr="00D06DD0">
                    <w:rPr>
                      <w:rFonts w:ascii="Arial" w:hAnsi="Arial" w:cs="Arial"/>
                      <w:i/>
                      <w:sz w:val="18"/>
                      <w:szCs w:val="18"/>
                    </w:rPr>
                    <w:t>is</w:t>
                  </w:r>
                  <w:r w:rsidRPr="00D06DD0">
                    <w:rPr>
                      <w:rFonts w:ascii="Arial" w:hAnsi="Arial" w:cs="Arial"/>
                      <w:i/>
                      <w:spacing w:val="-12"/>
                      <w:sz w:val="18"/>
                      <w:szCs w:val="18"/>
                    </w:rPr>
                    <w:t xml:space="preserve"> </w:t>
                  </w:r>
                  <w:r w:rsidRPr="00D06DD0">
                    <w:rPr>
                      <w:rFonts w:ascii="Arial" w:hAnsi="Arial" w:cs="Arial"/>
                      <w:i/>
                      <w:sz w:val="18"/>
                      <w:szCs w:val="18"/>
                    </w:rPr>
                    <w:t>cohesive,</w:t>
                  </w:r>
                  <w:r w:rsidRPr="00D06DD0">
                    <w:rPr>
                      <w:rFonts w:ascii="Arial" w:hAnsi="Arial" w:cs="Arial"/>
                      <w:i/>
                      <w:spacing w:val="-11"/>
                      <w:sz w:val="18"/>
                      <w:szCs w:val="18"/>
                    </w:rPr>
                    <w:t xml:space="preserve"> </w:t>
                  </w:r>
                  <w:r w:rsidRPr="00D06DD0">
                    <w:rPr>
                      <w:rFonts w:ascii="Arial" w:hAnsi="Arial" w:cs="Arial"/>
                      <w:i/>
                      <w:sz w:val="18"/>
                      <w:szCs w:val="18"/>
                    </w:rPr>
                    <w:t>diverse,</w:t>
                  </w:r>
                  <w:r w:rsidRPr="00D06DD0">
                    <w:rPr>
                      <w:rFonts w:ascii="Arial" w:hAnsi="Arial" w:cs="Arial"/>
                      <w:i/>
                      <w:spacing w:val="-11"/>
                      <w:sz w:val="18"/>
                      <w:szCs w:val="18"/>
                    </w:rPr>
                    <w:t xml:space="preserve"> </w:t>
                  </w:r>
                  <w:r w:rsidRPr="00D06DD0">
                    <w:rPr>
                      <w:rFonts w:ascii="Arial" w:hAnsi="Arial" w:cs="Arial"/>
                      <w:i/>
                      <w:sz w:val="18"/>
                      <w:szCs w:val="18"/>
                    </w:rPr>
                    <w:t>innovative</w:t>
                  </w:r>
                  <w:r w:rsidRPr="00D06DD0">
                    <w:rPr>
                      <w:rFonts w:ascii="Arial" w:hAnsi="Arial" w:cs="Arial"/>
                      <w:i/>
                      <w:spacing w:val="-59"/>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high-performing.</w:t>
                  </w:r>
                  <w:r w:rsidRPr="00D06DD0">
                    <w:rPr>
                      <w:rFonts w:ascii="Arial" w:hAnsi="Arial" w:cs="Arial"/>
                      <w:i/>
                      <w:spacing w:val="1"/>
                      <w:sz w:val="18"/>
                      <w:szCs w:val="18"/>
                    </w:rPr>
                    <w:t xml:space="preserve"> </w:t>
                  </w:r>
                  <w:r w:rsidRPr="00D06DD0">
                    <w:rPr>
                      <w:rFonts w:ascii="Arial" w:hAnsi="Arial" w:cs="Arial"/>
                      <w:i/>
                      <w:sz w:val="18"/>
                      <w:szCs w:val="18"/>
                    </w:rPr>
                    <w:t>Choosing</w:t>
                  </w:r>
                  <w:r w:rsidRPr="00D06DD0">
                    <w:rPr>
                      <w:rFonts w:ascii="Arial" w:hAnsi="Arial" w:cs="Arial"/>
                      <w:i/>
                      <w:spacing w:val="1"/>
                      <w:sz w:val="18"/>
                      <w:szCs w:val="18"/>
                    </w:rPr>
                    <w:t xml:space="preserve"> </w:t>
                  </w:r>
                  <w:r w:rsidRPr="00D06DD0">
                    <w:rPr>
                      <w:rFonts w:ascii="Arial" w:hAnsi="Arial" w:cs="Arial"/>
                      <w:i/>
                      <w:sz w:val="18"/>
                      <w:szCs w:val="18"/>
                    </w:rPr>
                    <w:t>the</w:t>
                  </w:r>
                  <w:r w:rsidRPr="00D06DD0">
                    <w:rPr>
                      <w:rFonts w:ascii="Arial" w:hAnsi="Arial" w:cs="Arial"/>
                      <w:i/>
                      <w:spacing w:val="1"/>
                      <w:sz w:val="18"/>
                      <w:szCs w:val="18"/>
                    </w:rPr>
                    <w:t xml:space="preserve"> </w:t>
                  </w:r>
                  <w:r w:rsidRPr="00D06DD0">
                    <w:rPr>
                      <w:rFonts w:ascii="Arial" w:hAnsi="Arial" w:cs="Arial"/>
                      <w:i/>
                      <w:sz w:val="18"/>
                      <w:szCs w:val="18"/>
                    </w:rPr>
                    <w:t>right</w:t>
                  </w:r>
                  <w:r w:rsidRPr="00D06DD0">
                    <w:rPr>
                      <w:rFonts w:ascii="Arial" w:hAnsi="Arial" w:cs="Arial"/>
                      <w:i/>
                      <w:spacing w:val="1"/>
                      <w:sz w:val="18"/>
                      <w:szCs w:val="18"/>
                    </w:rPr>
                    <w:t xml:space="preserve"> </w:t>
                  </w:r>
                  <w:r w:rsidRPr="00D06DD0">
                    <w:rPr>
                      <w:rFonts w:ascii="Arial" w:hAnsi="Arial" w:cs="Arial"/>
                      <w:i/>
                      <w:sz w:val="18"/>
                      <w:szCs w:val="18"/>
                    </w:rPr>
                    <w:t>tools</w:t>
                  </w:r>
                  <w:r w:rsidRPr="00D06DD0">
                    <w:rPr>
                      <w:rFonts w:ascii="Arial" w:hAnsi="Arial" w:cs="Arial"/>
                      <w:i/>
                      <w:spacing w:val="1"/>
                      <w:sz w:val="18"/>
                      <w:szCs w:val="18"/>
                    </w:rPr>
                    <w:t xml:space="preserve"> </w:t>
                  </w:r>
                  <w:r w:rsidRPr="00D06DD0">
                    <w:rPr>
                      <w:rFonts w:ascii="Arial" w:hAnsi="Arial" w:cs="Arial"/>
                      <w:i/>
                      <w:sz w:val="18"/>
                      <w:szCs w:val="18"/>
                    </w:rPr>
                    <w:t>and</w:t>
                  </w:r>
                  <w:r w:rsidRPr="00D06DD0">
                    <w:rPr>
                      <w:rFonts w:ascii="Arial" w:hAnsi="Arial" w:cs="Arial"/>
                      <w:i/>
                      <w:spacing w:val="1"/>
                      <w:sz w:val="18"/>
                      <w:szCs w:val="18"/>
                    </w:rPr>
                    <w:t xml:space="preserve"> </w:t>
                  </w:r>
                  <w:r w:rsidRPr="00D06DD0">
                    <w:rPr>
                      <w:rFonts w:ascii="Arial" w:hAnsi="Arial" w:cs="Arial"/>
                      <w:i/>
                      <w:sz w:val="18"/>
                      <w:szCs w:val="18"/>
                    </w:rPr>
                    <w:t>approaches to facilitate development will ultimately impact</w:t>
                  </w:r>
                  <w:r w:rsidRPr="00D06DD0">
                    <w:rPr>
                      <w:rFonts w:ascii="Arial" w:hAnsi="Arial" w:cs="Arial"/>
                      <w:i/>
                      <w:spacing w:val="-59"/>
                      <w:sz w:val="18"/>
                      <w:szCs w:val="18"/>
                    </w:rPr>
                    <w:t xml:space="preserve"> </w:t>
                  </w:r>
                  <w:r w:rsidRPr="00D06DD0">
                    <w:rPr>
                      <w:rFonts w:ascii="Arial" w:hAnsi="Arial" w:cs="Arial"/>
                      <w:i/>
                      <w:sz w:val="18"/>
                      <w:szCs w:val="18"/>
                    </w:rPr>
                    <w:t>organisational</w:t>
                  </w:r>
                  <w:r w:rsidRPr="00D06DD0">
                    <w:rPr>
                      <w:rFonts w:ascii="Arial" w:hAnsi="Arial" w:cs="Arial"/>
                      <w:i/>
                      <w:spacing w:val="-1"/>
                      <w:sz w:val="18"/>
                      <w:szCs w:val="18"/>
                    </w:rPr>
                    <w:t xml:space="preserve"> </w:t>
                  </w:r>
                  <w:r w:rsidRPr="00D06DD0">
                    <w:rPr>
                      <w:rFonts w:ascii="Arial" w:hAnsi="Arial" w:cs="Arial"/>
                      <w:i/>
                      <w:sz w:val="18"/>
                      <w:szCs w:val="18"/>
                    </w:rPr>
                    <w:t>effectiveness.</w:t>
                  </w:r>
                </w:p>
              </w:tc>
              <w:tc>
                <w:tcPr>
                  <w:tcW w:w="708" w:type="dxa"/>
                  <w:shd w:val="clear" w:color="auto" w:fill="auto"/>
                </w:tcPr>
                <w:p w14:paraId="366E172C" w14:textId="77777777" w:rsidR="00D06DD0" w:rsidRPr="00D06DD0" w:rsidRDefault="00D06DD0" w:rsidP="00D06DD0">
                  <w:pPr>
                    <w:rPr>
                      <w:rFonts w:ascii="Arial" w:hAnsi="Arial" w:cs="Arial"/>
                    </w:rPr>
                  </w:pPr>
                  <w:r w:rsidRPr="00D06DD0">
                    <w:rPr>
                      <w:rFonts w:ascii="Arial" w:hAnsi="Arial" w:cs="Arial"/>
                    </w:rPr>
                    <w:t>Five</w:t>
                  </w:r>
                </w:p>
              </w:tc>
              <w:tc>
                <w:tcPr>
                  <w:tcW w:w="1093" w:type="dxa"/>
                  <w:shd w:val="clear" w:color="auto" w:fill="auto"/>
                </w:tcPr>
                <w:p w14:paraId="387BD3A5" w14:textId="77777777" w:rsidR="00D06DD0" w:rsidRPr="00D06DD0" w:rsidRDefault="00D06DD0" w:rsidP="00D06DD0">
                  <w:pPr>
                    <w:rPr>
                      <w:rFonts w:ascii="Arial" w:hAnsi="Arial" w:cs="Arial"/>
                    </w:rPr>
                  </w:pPr>
                  <w:r w:rsidRPr="00D06DD0">
                    <w:rPr>
                      <w:rFonts w:ascii="Arial" w:hAnsi="Arial" w:cs="Arial"/>
                    </w:rPr>
                    <w:t>6</w:t>
                  </w:r>
                </w:p>
              </w:tc>
            </w:tr>
          </w:tbl>
          <w:p w14:paraId="38B4C998" w14:textId="77777777" w:rsidR="00D06DD0" w:rsidRPr="00D06DD0" w:rsidRDefault="00D06DD0" w:rsidP="00D06DD0">
            <w:pPr>
              <w:rPr>
                <w:rFonts w:ascii="Arial" w:hAnsi="Arial" w:cs="Arial"/>
              </w:rPr>
            </w:pPr>
          </w:p>
          <w:p w14:paraId="33DC0601" w14:textId="77777777" w:rsidR="00D06DD0" w:rsidRPr="00D06DD0" w:rsidRDefault="00D06DD0" w:rsidP="00D06DD0">
            <w:pPr>
              <w:rPr>
                <w:rFonts w:ascii="Arial" w:hAnsi="Arial" w:cs="Arial"/>
                <w:i/>
                <w:sz w:val="22"/>
                <w:szCs w:val="22"/>
              </w:rPr>
            </w:pPr>
            <w:r w:rsidRPr="00D06DD0">
              <w:rPr>
                <w:rFonts w:ascii="Arial" w:hAnsi="Arial" w:cs="Arial"/>
              </w:rPr>
              <w:t xml:space="preserve">To be awarded the CIPD level 5 Associate Diploma in People Management, learners are required to successfully complete a total of seven units </w:t>
            </w:r>
            <w:r w:rsidRPr="00D06DD0">
              <w:rPr>
                <w:rFonts w:ascii="Arial" w:hAnsi="Arial" w:cs="Arial"/>
                <w:i/>
                <w:sz w:val="22"/>
                <w:szCs w:val="22"/>
              </w:rPr>
              <w:t xml:space="preserve">(Total credit value of 42 CREDITS).  </w:t>
            </w:r>
          </w:p>
          <w:p w14:paraId="29573794" w14:textId="77777777" w:rsidR="00201FD1" w:rsidRPr="00D06DD0" w:rsidRDefault="00201FD1" w:rsidP="00FC7605">
            <w:pPr>
              <w:rPr>
                <w:rFonts w:ascii="Arial" w:hAnsi="Arial" w:cs="Arial"/>
                <w:sz w:val="21"/>
                <w:szCs w:val="21"/>
              </w:rPr>
            </w:pPr>
          </w:p>
          <w:p w14:paraId="11FBF93E" w14:textId="77777777" w:rsidR="00201FD1" w:rsidRPr="00D06DD0" w:rsidRDefault="00201FD1" w:rsidP="00FC7605">
            <w:pPr>
              <w:rPr>
                <w:rFonts w:ascii="Arial" w:hAnsi="Arial" w:cs="Arial"/>
                <w:sz w:val="21"/>
                <w:szCs w:val="21"/>
              </w:rPr>
            </w:pPr>
          </w:p>
        </w:tc>
      </w:tr>
      <w:tr w:rsidR="00201FD1" w:rsidRPr="006B50EE" w14:paraId="2075A31E" w14:textId="77777777" w:rsidTr="00FC7605">
        <w:trPr>
          <w:trHeight w:val="300"/>
          <w:tblCellSpacing w:w="0" w:type="dxa"/>
        </w:trPr>
        <w:tc>
          <w:tcPr>
            <w:tcW w:w="1560" w:type="dxa"/>
          </w:tcPr>
          <w:p w14:paraId="22E2533E" w14:textId="77777777" w:rsidR="00201FD1" w:rsidRPr="006B50EE" w:rsidRDefault="00201FD1" w:rsidP="00FC7605">
            <w:pPr>
              <w:rPr>
                <w:rFonts w:ascii="Arial" w:hAnsi="Arial" w:cs="Arial"/>
                <w:b/>
                <w:bCs/>
                <w:sz w:val="21"/>
                <w:szCs w:val="21"/>
              </w:rPr>
            </w:pPr>
            <w:r w:rsidRPr="006B50EE">
              <w:rPr>
                <w:rFonts w:ascii="Arial" w:hAnsi="Arial" w:cs="Arial"/>
                <w:b/>
                <w:bCs/>
                <w:sz w:val="21"/>
                <w:szCs w:val="21"/>
              </w:rPr>
              <w:lastRenderedPageBreak/>
              <w:t>Assessment</w:t>
            </w:r>
          </w:p>
        </w:tc>
        <w:tc>
          <w:tcPr>
            <w:tcW w:w="9072" w:type="dxa"/>
          </w:tcPr>
          <w:p w14:paraId="2F1F6E9D" w14:textId="77777777" w:rsidR="00F0378B" w:rsidRPr="00F0378B" w:rsidRDefault="00F0378B" w:rsidP="00F0378B">
            <w:pPr>
              <w:pStyle w:val="Heading6"/>
              <w:ind w:left="0"/>
              <w:rPr>
                <w:b/>
              </w:rPr>
            </w:pPr>
            <w:r w:rsidRPr="00F0378B">
              <w:rPr>
                <w:b/>
                <w:color w:val="585858"/>
              </w:rPr>
              <w:t>Assessment</w:t>
            </w:r>
            <w:r w:rsidRPr="00F0378B">
              <w:rPr>
                <w:b/>
                <w:color w:val="585858"/>
                <w:spacing w:val="-4"/>
              </w:rPr>
              <w:t xml:space="preserve"> </w:t>
            </w:r>
            <w:r w:rsidRPr="00F0378B">
              <w:rPr>
                <w:b/>
                <w:color w:val="585858"/>
              </w:rPr>
              <w:t>grading</w:t>
            </w:r>
          </w:p>
          <w:p w14:paraId="63E34DA8" w14:textId="62F4DA93" w:rsidR="00F0378B" w:rsidRPr="00F0378B" w:rsidRDefault="00F0378B" w:rsidP="00F0378B">
            <w:pPr>
              <w:pStyle w:val="BodyText"/>
              <w:spacing w:before="146" w:line="266" w:lineRule="auto"/>
              <w:ind w:right="693"/>
              <w:rPr>
                <w:sz w:val="24"/>
                <w:szCs w:val="24"/>
              </w:rPr>
            </w:pPr>
            <w:r w:rsidRPr="00F0378B">
              <w:rPr>
                <w:sz w:val="24"/>
                <w:szCs w:val="24"/>
              </w:rPr>
              <w:t>This qualification is not graded. Learners will receive either a Pass or Fail. All assessment criteria</w:t>
            </w:r>
            <w:r w:rsidRPr="00F0378B">
              <w:rPr>
                <w:spacing w:val="-59"/>
                <w:sz w:val="24"/>
                <w:szCs w:val="24"/>
              </w:rPr>
              <w:t xml:space="preserve"> </w:t>
            </w:r>
            <w:r w:rsidR="0024033B">
              <w:rPr>
                <w:spacing w:val="-59"/>
                <w:sz w:val="24"/>
                <w:szCs w:val="24"/>
              </w:rPr>
              <w:t xml:space="preserve"> </w:t>
            </w:r>
            <w:bookmarkStart w:id="0" w:name="_GoBack"/>
            <w:bookmarkEnd w:id="0"/>
            <w:r w:rsidRPr="00F0378B">
              <w:rPr>
                <w:sz w:val="24"/>
                <w:szCs w:val="24"/>
              </w:rPr>
              <w:t>must</w:t>
            </w:r>
            <w:r w:rsidRPr="00F0378B">
              <w:rPr>
                <w:spacing w:val="-2"/>
                <w:sz w:val="24"/>
                <w:szCs w:val="24"/>
              </w:rPr>
              <w:t xml:space="preserve"> </w:t>
            </w:r>
            <w:r w:rsidRPr="00F0378B">
              <w:rPr>
                <w:sz w:val="24"/>
                <w:szCs w:val="24"/>
              </w:rPr>
              <w:t>be</w:t>
            </w:r>
            <w:r w:rsidRPr="00F0378B">
              <w:rPr>
                <w:spacing w:val="-1"/>
                <w:sz w:val="24"/>
                <w:szCs w:val="24"/>
              </w:rPr>
              <w:t xml:space="preserve"> </w:t>
            </w:r>
            <w:r w:rsidRPr="00F0378B">
              <w:rPr>
                <w:sz w:val="24"/>
                <w:szCs w:val="24"/>
              </w:rPr>
              <w:t>met</w:t>
            </w:r>
            <w:r w:rsidRPr="00F0378B">
              <w:rPr>
                <w:spacing w:val="2"/>
                <w:sz w:val="24"/>
                <w:szCs w:val="24"/>
              </w:rPr>
              <w:t xml:space="preserve"> </w:t>
            </w:r>
            <w:r w:rsidRPr="00F0378B">
              <w:rPr>
                <w:sz w:val="24"/>
                <w:szCs w:val="24"/>
              </w:rPr>
              <w:t>in order</w:t>
            </w:r>
            <w:r w:rsidRPr="00F0378B">
              <w:rPr>
                <w:spacing w:val="-1"/>
                <w:sz w:val="24"/>
                <w:szCs w:val="24"/>
              </w:rPr>
              <w:t xml:space="preserve"> </w:t>
            </w:r>
            <w:r w:rsidRPr="00F0378B">
              <w:rPr>
                <w:sz w:val="24"/>
                <w:szCs w:val="24"/>
              </w:rPr>
              <w:t>to</w:t>
            </w:r>
            <w:r w:rsidRPr="00F0378B">
              <w:rPr>
                <w:spacing w:val="-1"/>
                <w:sz w:val="24"/>
                <w:szCs w:val="24"/>
              </w:rPr>
              <w:t xml:space="preserve"> </w:t>
            </w:r>
            <w:r w:rsidRPr="00F0378B">
              <w:rPr>
                <w:sz w:val="24"/>
                <w:szCs w:val="24"/>
              </w:rPr>
              <w:t>achieve a Pass.</w:t>
            </w:r>
          </w:p>
          <w:p w14:paraId="222710F5" w14:textId="77777777" w:rsidR="00F0378B" w:rsidRPr="00F0378B" w:rsidRDefault="00F0378B" w:rsidP="00F0378B">
            <w:pPr>
              <w:pStyle w:val="BodyText"/>
              <w:spacing w:before="9"/>
              <w:rPr>
                <w:sz w:val="24"/>
                <w:szCs w:val="24"/>
              </w:rPr>
            </w:pPr>
          </w:p>
          <w:p w14:paraId="4FC24232" w14:textId="77777777" w:rsidR="00F0378B" w:rsidRPr="00F0378B" w:rsidRDefault="00F0378B" w:rsidP="00F0378B">
            <w:pPr>
              <w:pStyle w:val="Heading6"/>
              <w:ind w:left="0"/>
              <w:rPr>
                <w:b/>
              </w:rPr>
            </w:pPr>
            <w:r w:rsidRPr="00F0378B">
              <w:rPr>
                <w:b/>
                <w:color w:val="585858"/>
              </w:rPr>
              <w:t>Qualification</w:t>
            </w:r>
            <w:r w:rsidRPr="00F0378B">
              <w:rPr>
                <w:b/>
                <w:color w:val="585858"/>
                <w:spacing w:val="-2"/>
              </w:rPr>
              <w:t xml:space="preserve"> </w:t>
            </w:r>
            <w:r w:rsidRPr="00F0378B">
              <w:rPr>
                <w:b/>
                <w:color w:val="585858"/>
              </w:rPr>
              <w:t>achievement</w:t>
            </w:r>
          </w:p>
          <w:p w14:paraId="6A726508" w14:textId="7FD329BB" w:rsidR="00F0378B" w:rsidRPr="00F0378B" w:rsidRDefault="00F0378B" w:rsidP="00F0378B">
            <w:pPr>
              <w:pStyle w:val="BodyText"/>
              <w:spacing w:before="146" w:line="264" w:lineRule="auto"/>
              <w:ind w:right="386"/>
              <w:rPr>
                <w:sz w:val="24"/>
                <w:szCs w:val="24"/>
              </w:rPr>
            </w:pPr>
            <w:r w:rsidRPr="00F0378B">
              <w:rPr>
                <w:sz w:val="24"/>
                <w:szCs w:val="24"/>
              </w:rPr>
              <w:t xml:space="preserve">All assessments for this qualification are criterion referenced, based on the achievement of </w:t>
            </w:r>
            <w:proofErr w:type="gramStart"/>
            <w:r w:rsidRPr="00F0378B">
              <w:rPr>
                <w:sz w:val="24"/>
                <w:szCs w:val="24"/>
              </w:rPr>
              <w:t>specified</w:t>
            </w:r>
            <w:r w:rsidR="0024033B">
              <w:rPr>
                <w:sz w:val="24"/>
                <w:szCs w:val="24"/>
              </w:rPr>
              <w:t xml:space="preserve"> </w:t>
            </w:r>
            <w:r w:rsidRPr="00F0378B">
              <w:rPr>
                <w:spacing w:val="-59"/>
                <w:sz w:val="24"/>
                <w:szCs w:val="24"/>
              </w:rPr>
              <w:t xml:space="preserve"> </w:t>
            </w:r>
            <w:r w:rsidRPr="00F0378B">
              <w:rPr>
                <w:sz w:val="24"/>
                <w:szCs w:val="24"/>
              </w:rPr>
              <w:t>learning</w:t>
            </w:r>
            <w:proofErr w:type="gramEnd"/>
            <w:r w:rsidRPr="00F0378B">
              <w:rPr>
                <w:spacing w:val="-1"/>
                <w:sz w:val="24"/>
                <w:szCs w:val="24"/>
              </w:rPr>
              <w:t xml:space="preserve"> </w:t>
            </w:r>
            <w:r w:rsidRPr="00F0378B">
              <w:rPr>
                <w:sz w:val="24"/>
                <w:szCs w:val="24"/>
              </w:rPr>
              <w:t>outcomes.</w:t>
            </w:r>
          </w:p>
          <w:p w14:paraId="6E0E0178" w14:textId="22796DDA" w:rsidR="00F0378B" w:rsidRDefault="00F0378B" w:rsidP="00F0378B">
            <w:pPr>
              <w:pStyle w:val="BodyText"/>
              <w:spacing w:before="158" w:line="266" w:lineRule="auto"/>
              <w:ind w:right="497"/>
              <w:rPr>
                <w:sz w:val="24"/>
                <w:szCs w:val="24"/>
              </w:rPr>
            </w:pPr>
            <w:r w:rsidRPr="00F0378B">
              <w:rPr>
                <w:sz w:val="24"/>
                <w:szCs w:val="24"/>
              </w:rPr>
              <w:t xml:space="preserve">To achieve a </w:t>
            </w:r>
            <w:r w:rsidRPr="00F0378B">
              <w:rPr>
                <w:b/>
                <w:sz w:val="24"/>
                <w:szCs w:val="24"/>
              </w:rPr>
              <w:t xml:space="preserve">Pass </w:t>
            </w:r>
            <w:r w:rsidRPr="00F0378B">
              <w:rPr>
                <w:sz w:val="24"/>
                <w:szCs w:val="24"/>
              </w:rPr>
              <w:t>for this qualification, a learner must have satisfied all the assessment criteria for</w:t>
            </w:r>
            <w:r w:rsidRPr="00F0378B">
              <w:rPr>
                <w:spacing w:val="-59"/>
                <w:sz w:val="24"/>
                <w:szCs w:val="24"/>
              </w:rPr>
              <w:t xml:space="preserve"> </w:t>
            </w:r>
            <w:r w:rsidRPr="00F0378B">
              <w:rPr>
                <w:sz w:val="24"/>
                <w:szCs w:val="24"/>
              </w:rPr>
              <w:t>each unit. If the complete qualification is not achieved, credit can be issued in the form of a</w:t>
            </w:r>
            <w:r w:rsidRPr="00F0378B">
              <w:rPr>
                <w:spacing w:val="1"/>
                <w:sz w:val="24"/>
                <w:szCs w:val="24"/>
              </w:rPr>
              <w:t xml:space="preserve"> </w:t>
            </w:r>
            <w:r w:rsidRPr="00F0378B">
              <w:rPr>
                <w:sz w:val="24"/>
                <w:szCs w:val="24"/>
              </w:rPr>
              <w:t>statement</w:t>
            </w:r>
            <w:r w:rsidRPr="00F0378B">
              <w:rPr>
                <w:spacing w:val="-2"/>
                <w:sz w:val="24"/>
                <w:szCs w:val="24"/>
              </w:rPr>
              <w:t xml:space="preserve"> </w:t>
            </w:r>
            <w:r w:rsidRPr="00F0378B">
              <w:rPr>
                <w:sz w:val="24"/>
                <w:szCs w:val="24"/>
              </w:rPr>
              <w:t>of</w:t>
            </w:r>
            <w:r w:rsidRPr="00F0378B">
              <w:rPr>
                <w:spacing w:val="2"/>
                <w:sz w:val="24"/>
                <w:szCs w:val="24"/>
              </w:rPr>
              <w:t xml:space="preserve"> </w:t>
            </w:r>
            <w:r w:rsidRPr="00F0378B">
              <w:rPr>
                <w:sz w:val="24"/>
                <w:szCs w:val="24"/>
              </w:rPr>
              <w:t>standalone</w:t>
            </w:r>
            <w:r w:rsidRPr="00F0378B">
              <w:rPr>
                <w:spacing w:val="-2"/>
                <w:sz w:val="24"/>
                <w:szCs w:val="24"/>
              </w:rPr>
              <w:t xml:space="preserve"> </w:t>
            </w:r>
            <w:r w:rsidRPr="00F0378B">
              <w:rPr>
                <w:sz w:val="24"/>
                <w:szCs w:val="24"/>
              </w:rPr>
              <w:t>unit</w:t>
            </w:r>
            <w:r w:rsidRPr="00F0378B">
              <w:rPr>
                <w:spacing w:val="2"/>
                <w:sz w:val="24"/>
                <w:szCs w:val="24"/>
              </w:rPr>
              <w:t xml:space="preserve"> </w:t>
            </w:r>
            <w:r>
              <w:rPr>
                <w:sz w:val="24"/>
                <w:szCs w:val="24"/>
              </w:rPr>
              <w:t>credit.</w:t>
            </w:r>
          </w:p>
          <w:p w14:paraId="27780310" w14:textId="421A3F80" w:rsidR="00F0378B" w:rsidRDefault="00F0378B" w:rsidP="00F0378B">
            <w:pPr>
              <w:pStyle w:val="BodyText"/>
              <w:spacing w:before="158" w:line="266" w:lineRule="auto"/>
              <w:ind w:right="497"/>
              <w:rPr>
                <w:sz w:val="24"/>
                <w:szCs w:val="24"/>
              </w:rPr>
            </w:pPr>
          </w:p>
          <w:p w14:paraId="536CCAC6" w14:textId="39AEBE9C" w:rsidR="00F0378B" w:rsidRPr="00F0378B" w:rsidRDefault="00F0378B" w:rsidP="00F0378B">
            <w:pPr>
              <w:pStyle w:val="BodyText"/>
              <w:spacing w:before="158" w:line="266" w:lineRule="auto"/>
              <w:ind w:right="497"/>
              <w:rPr>
                <w:sz w:val="24"/>
                <w:szCs w:val="24"/>
              </w:rPr>
            </w:pPr>
            <w:r>
              <w:rPr>
                <w:sz w:val="24"/>
                <w:szCs w:val="24"/>
              </w:rPr>
              <w:t xml:space="preserve">The Level 5 course is delivered at the Sutton Campus of BMET.  For further information please contact the Department Manager.  </w:t>
            </w:r>
            <w:hyperlink r:id="rId10" w:history="1">
              <w:r w:rsidRPr="00AB5037">
                <w:rPr>
                  <w:rStyle w:val="Hyperlink"/>
                  <w:sz w:val="24"/>
                  <w:szCs w:val="24"/>
                </w:rPr>
                <w:t>Fiona.moore@bmet.ac.uk</w:t>
              </w:r>
            </w:hyperlink>
          </w:p>
          <w:p w14:paraId="5FA03748" w14:textId="47F2226C" w:rsidR="00D06DD0" w:rsidRPr="00F0378B" w:rsidRDefault="00D06DD0" w:rsidP="00D06DD0">
            <w:pPr>
              <w:rPr>
                <w:rFonts w:ascii="Arial" w:hAnsi="Arial" w:cs="Arial"/>
                <w:sz w:val="22"/>
                <w:szCs w:val="22"/>
              </w:rPr>
            </w:pPr>
          </w:p>
        </w:tc>
      </w:tr>
      <w:tr w:rsidR="00201FD1" w:rsidRPr="006B50EE" w14:paraId="1242C9BC" w14:textId="77777777" w:rsidTr="00FC7605">
        <w:trPr>
          <w:trHeight w:val="300"/>
          <w:tblCellSpacing w:w="0" w:type="dxa"/>
        </w:trPr>
        <w:tc>
          <w:tcPr>
            <w:tcW w:w="1560" w:type="dxa"/>
          </w:tcPr>
          <w:p w14:paraId="5BFF8732" w14:textId="77777777" w:rsidR="00201FD1" w:rsidRPr="006B50EE" w:rsidRDefault="00201FD1" w:rsidP="00FC7605">
            <w:pPr>
              <w:rPr>
                <w:rFonts w:ascii="Arial" w:hAnsi="Arial" w:cs="Arial"/>
                <w:b/>
                <w:bCs/>
                <w:sz w:val="21"/>
                <w:szCs w:val="21"/>
              </w:rPr>
            </w:pPr>
          </w:p>
        </w:tc>
        <w:tc>
          <w:tcPr>
            <w:tcW w:w="9072" w:type="dxa"/>
          </w:tcPr>
          <w:p w14:paraId="74F26612" w14:textId="77777777" w:rsidR="00201FD1" w:rsidRDefault="00201FD1" w:rsidP="00FC7605">
            <w:pPr>
              <w:rPr>
                <w:rFonts w:ascii="Arial" w:hAnsi="Arial" w:cs="Arial"/>
                <w:sz w:val="21"/>
                <w:szCs w:val="21"/>
              </w:rPr>
            </w:pPr>
          </w:p>
        </w:tc>
      </w:tr>
      <w:tr w:rsidR="00201FD1" w:rsidRPr="006B50EE" w14:paraId="49D1604C" w14:textId="77777777" w:rsidTr="00FC7605">
        <w:trPr>
          <w:trHeight w:val="822"/>
          <w:tblCellSpacing w:w="0" w:type="dxa"/>
        </w:trPr>
        <w:tc>
          <w:tcPr>
            <w:tcW w:w="1560" w:type="dxa"/>
          </w:tcPr>
          <w:p w14:paraId="2741FB41" w14:textId="42F03BCD" w:rsidR="00201FD1" w:rsidRPr="006B50EE" w:rsidRDefault="00201FD1" w:rsidP="00FC7605">
            <w:pPr>
              <w:rPr>
                <w:rFonts w:ascii="Arial" w:hAnsi="Arial" w:cs="Arial"/>
                <w:color w:val="000000"/>
                <w:sz w:val="21"/>
                <w:szCs w:val="21"/>
              </w:rPr>
            </w:pPr>
          </w:p>
        </w:tc>
        <w:tc>
          <w:tcPr>
            <w:tcW w:w="9072" w:type="dxa"/>
          </w:tcPr>
          <w:p w14:paraId="16B57189" w14:textId="77777777" w:rsidR="00201FD1" w:rsidRPr="006B50EE" w:rsidRDefault="00201FD1" w:rsidP="00FC7605">
            <w:pPr>
              <w:rPr>
                <w:rFonts w:ascii="Arial" w:hAnsi="Arial" w:cs="Arial"/>
                <w:sz w:val="21"/>
                <w:szCs w:val="21"/>
              </w:rPr>
            </w:pPr>
          </w:p>
        </w:tc>
      </w:tr>
      <w:tr w:rsidR="00201FD1" w:rsidRPr="006B50EE" w14:paraId="6A526DEB" w14:textId="77777777" w:rsidTr="00FC7605">
        <w:trPr>
          <w:trHeight w:val="439"/>
          <w:tblCellSpacing w:w="0" w:type="dxa"/>
        </w:trPr>
        <w:tc>
          <w:tcPr>
            <w:tcW w:w="1560" w:type="dxa"/>
          </w:tcPr>
          <w:p w14:paraId="0068210D" w14:textId="52714BF2" w:rsidR="00201FD1" w:rsidRPr="006B50EE" w:rsidRDefault="00201FD1" w:rsidP="00FC7605">
            <w:pPr>
              <w:rPr>
                <w:rFonts w:ascii="Arial" w:hAnsi="Arial" w:cs="Arial"/>
                <w:b/>
                <w:bCs/>
                <w:sz w:val="21"/>
                <w:szCs w:val="21"/>
              </w:rPr>
            </w:pPr>
          </w:p>
        </w:tc>
        <w:tc>
          <w:tcPr>
            <w:tcW w:w="9072" w:type="dxa"/>
          </w:tcPr>
          <w:p w14:paraId="35C8903E" w14:textId="0A3C9D75" w:rsidR="00201FD1" w:rsidRPr="006B50EE" w:rsidRDefault="00201FD1" w:rsidP="00FC7605">
            <w:pPr>
              <w:rPr>
                <w:rFonts w:ascii="Arial" w:hAnsi="Arial" w:cs="Arial"/>
                <w:sz w:val="21"/>
                <w:szCs w:val="21"/>
              </w:rPr>
            </w:pPr>
          </w:p>
        </w:tc>
      </w:tr>
      <w:tr w:rsidR="00201FD1" w:rsidRPr="006B50EE" w14:paraId="4BCD66B1" w14:textId="77777777" w:rsidTr="00FC7605">
        <w:trPr>
          <w:trHeight w:val="561"/>
          <w:tblCellSpacing w:w="0" w:type="dxa"/>
        </w:trPr>
        <w:tc>
          <w:tcPr>
            <w:tcW w:w="1560" w:type="dxa"/>
          </w:tcPr>
          <w:p w14:paraId="774FBEF6" w14:textId="1E8A7CC8" w:rsidR="00201FD1" w:rsidRDefault="00201FD1" w:rsidP="00FC7605">
            <w:pPr>
              <w:rPr>
                <w:rFonts w:ascii="Arial" w:hAnsi="Arial" w:cs="Arial"/>
                <w:b/>
                <w:bCs/>
                <w:sz w:val="21"/>
                <w:szCs w:val="21"/>
              </w:rPr>
            </w:pPr>
          </w:p>
        </w:tc>
        <w:tc>
          <w:tcPr>
            <w:tcW w:w="9072" w:type="dxa"/>
          </w:tcPr>
          <w:p w14:paraId="3285A310" w14:textId="5F7B76D4" w:rsidR="00201FD1" w:rsidRPr="006B50EE" w:rsidRDefault="00201FD1" w:rsidP="00FC7605">
            <w:pPr>
              <w:rPr>
                <w:rFonts w:ascii="Arial" w:hAnsi="Arial" w:cs="Arial"/>
                <w:sz w:val="21"/>
                <w:szCs w:val="21"/>
              </w:rPr>
            </w:pPr>
          </w:p>
        </w:tc>
      </w:tr>
    </w:tbl>
    <w:p w14:paraId="38994365" w14:textId="77777777" w:rsidR="00201FD1" w:rsidRDefault="00201FD1" w:rsidP="00D9341B">
      <w:pPr>
        <w:ind w:right="602" w:firstLine="709"/>
        <w:jc w:val="center"/>
        <w:rPr>
          <w:rFonts w:ascii="Arial" w:hAnsi="Arial"/>
          <w:b/>
        </w:rPr>
      </w:pPr>
    </w:p>
    <w:sectPr w:rsidR="00201FD1" w:rsidSect="000D271D">
      <w:headerReference w:type="even" r:id="rId11"/>
      <w:headerReference w:type="default" r:id="rId12"/>
      <w:headerReference w:type="first" r:id="rId13"/>
      <w:pgSz w:w="11900" w:h="16840"/>
      <w:pgMar w:top="1418" w:right="0" w:bottom="144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6581" w14:textId="77777777" w:rsidR="008B31DB" w:rsidRDefault="008B31DB" w:rsidP="004B05F5">
      <w:r>
        <w:separator/>
      </w:r>
    </w:p>
  </w:endnote>
  <w:endnote w:type="continuationSeparator" w:id="0">
    <w:p w14:paraId="44FCC39B" w14:textId="77777777" w:rsidR="008B31DB" w:rsidRDefault="008B31DB" w:rsidP="004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8814" w14:textId="77777777" w:rsidR="008B31DB" w:rsidRDefault="008B31DB" w:rsidP="004B05F5">
      <w:r>
        <w:separator/>
      </w:r>
    </w:p>
  </w:footnote>
  <w:footnote w:type="continuationSeparator" w:id="0">
    <w:p w14:paraId="0645B17B" w14:textId="77777777" w:rsidR="008B31DB" w:rsidRDefault="008B31DB" w:rsidP="004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EA44" w14:textId="02B477C8" w:rsidR="00AB0B70" w:rsidRDefault="00A93EFF">
    <w:pPr>
      <w:pStyle w:val="Header"/>
    </w:pPr>
    <w:r>
      <w:rPr>
        <w:noProof/>
        <w:lang w:eastAsia="en-GB"/>
      </w:rPr>
      <w:drawing>
        <wp:anchor distT="0" distB="0" distL="114300" distR="114300" simplePos="0" relativeHeight="251662336" behindDoc="1" locked="0" layoutInCell="0" allowOverlap="1" wp14:anchorId="17AD96C0" wp14:editId="0F030A72">
          <wp:simplePos x="0" y="0"/>
          <wp:positionH relativeFrom="margin">
            <wp:align>center</wp:align>
          </wp:positionH>
          <wp:positionV relativeFrom="margin">
            <wp:align>center</wp:align>
          </wp:positionV>
          <wp:extent cx="7559040" cy="10692130"/>
          <wp:effectExtent l="0" t="0" r="3810" b="0"/>
          <wp:wrapNone/>
          <wp:docPr id="26" name="Picture 26" descr="/Volumes/Promise Pegasus/DesignStudio/*JOBS MET/•JOBS IN PROGRESS/MET03279 CourseInformation Sheet_JAN18/03279_BHM_CourseInfoSheet_JAN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olumes/Promise Pegasus/DesignStudio/*JOBS MET/•JOBS IN PROGRESS/MET03279 CourseInformation Sheet_JAN18/03279_BHM_CourseInfoSheet_JAN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8B31DB">
      <w:rPr>
        <w:noProof/>
        <w:lang w:val="en-US"/>
      </w:rPr>
      <w:pict w14:anchorId="1FBA3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2" o:title="CourseInfoSheets_Frnt_Bgrnd_5m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5283" w14:textId="4B2DEA95" w:rsidR="00150856" w:rsidRDefault="008B31DB">
    <w:pPr>
      <w:pStyle w:val="Header"/>
    </w:pPr>
    <w:r>
      <w:rPr>
        <w:noProof/>
        <w:lang w:eastAsia="en-GB"/>
      </w:rPr>
      <w:pict w14:anchorId="3B8D2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margin-left:0;margin-top:0;width:595.2pt;height:841.9pt;z-index:-251655168;mso-position-horizontal:center;mso-position-horizontal-relative:margin;mso-position-vertical:center;mso-position-vertical-relative:margin" o:allowincell="f">
          <v:imagedata r:id="rId1" o:title="03279_BHM_CourseInfoSheet_JAN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74A2" w14:textId="47E34CB3" w:rsidR="00AB0B70" w:rsidRDefault="00A93EFF">
    <w:pPr>
      <w:pStyle w:val="Header"/>
    </w:pPr>
    <w:r>
      <w:rPr>
        <w:noProof/>
        <w:lang w:eastAsia="en-GB"/>
      </w:rPr>
      <w:drawing>
        <wp:anchor distT="0" distB="0" distL="114300" distR="114300" simplePos="0" relativeHeight="251663360" behindDoc="1" locked="0" layoutInCell="0" allowOverlap="1" wp14:anchorId="4C054825" wp14:editId="13BCAA70">
          <wp:simplePos x="0" y="0"/>
          <wp:positionH relativeFrom="margin">
            <wp:align>center</wp:align>
          </wp:positionH>
          <wp:positionV relativeFrom="margin">
            <wp:align>center</wp:align>
          </wp:positionV>
          <wp:extent cx="7559040" cy="10692130"/>
          <wp:effectExtent l="0" t="0" r="3810" b="0"/>
          <wp:wrapNone/>
          <wp:docPr id="27" name="Picture 27" descr="/Volumes/Promise Pegasus/DesignStudio/*JOBS MET/•JOBS IN PROGRESS/MET03279 CourseInformation Sheet_JAN18/03279_BHM_CourseInfoSheet_JAN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olumes/Promise Pegasus/DesignStudio/*JOBS MET/•JOBS IN PROGRESS/MET03279 CourseInformation Sheet_JAN18/03279_BHM_CourseInfoSheet_JAN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8B31DB">
      <w:rPr>
        <w:noProof/>
        <w:lang w:val="en-US"/>
      </w:rPr>
      <w:pict w14:anchorId="4F160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2" o:title="CourseInfoSheets_Frnt_Bgrnd_5m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7E10"/>
    <w:multiLevelType w:val="hybridMultilevel"/>
    <w:tmpl w:val="1F7431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A377EDD"/>
    <w:multiLevelType w:val="hybridMultilevel"/>
    <w:tmpl w:val="7D464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F5"/>
    <w:rsid w:val="000175DA"/>
    <w:rsid w:val="0002770F"/>
    <w:rsid w:val="000959F3"/>
    <w:rsid w:val="000B5D9A"/>
    <w:rsid w:val="000D271D"/>
    <w:rsid w:val="00150856"/>
    <w:rsid w:val="00186532"/>
    <w:rsid w:val="00201FD1"/>
    <w:rsid w:val="0024033B"/>
    <w:rsid w:val="002B2BC7"/>
    <w:rsid w:val="003B0EAB"/>
    <w:rsid w:val="004B05F5"/>
    <w:rsid w:val="004C536B"/>
    <w:rsid w:val="004F0393"/>
    <w:rsid w:val="006137D9"/>
    <w:rsid w:val="00630E97"/>
    <w:rsid w:val="00671E50"/>
    <w:rsid w:val="008B31DB"/>
    <w:rsid w:val="008E24CB"/>
    <w:rsid w:val="00A4468B"/>
    <w:rsid w:val="00A93EFF"/>
    <w:rsid w:val="00AB0B70"/>
    <w:rsid w:val="00AE626E"/>
    <w:rsid w:val="00AF0830"/>
    <w:rsid w:val="00B661D0"/>
    <w:rsid w:val="00CD55F1"/>
    <w:rsid w:val="00D06DD0"/>
    <w:rsid w:val="00D9341B"/>
    <w:rsid w:val="00E67E39"/>
    <w:rsid w:val="00F0378B"/>
    <w:rsid w:val="00F5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6B8DF1DA"/>
  <w14:defaultImageDpi w14:val="300"/>
  <w15:docId w15:val="{A10C2CCD-21E7-4D85-B1BE-7CD6E572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1"/>
    <w:qFormat/>
    <w:rsid w:val="00F0378B"/>
    <w:pPr>
      <w:widowControl w:val="0"/>
      <w:autoSpaceDE w:val="0"/>
      <w:autoSpaceDN w:val="0"/>
      <w:ind w:left="417"/>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F5"/>
    <w:pPr>
      <w:tabs>
        <w:tab w:val="center" w:pos="4320"/>
        <w:tab w:val="right" w:pos="8640"/>
      </w:tabs>
    </w:pPr>
  </w:style>
  <w:style w:type="character" w:customStyle="1" w:styleId="HeaderChar">
    <w:name w:val="Header Char"/>
    <w:basedOn w:val="DefaultParagraphFont"/>
    <w:link w:val="Header"/>
    <w:uiPriority w:val="99"/>
    <w:rsid w:val="004B05F5"/>
  </w:style>
  <w:style w:type="paragraph" w:styleId="Footer">
    <w:name w:val="footer"/>
    <w:basedOn w:val="Normal"/>
    <w:link w:val="FooterChar"/>
    <w:uiPriority w:val="99"/>
    <w:unhideWhenUsed/>
    <w:rsid w:val="004B05F5"/>
    <w:pPr>
      <w:tabs>
        <w:tab w:val="center" w:pos="4320"/>
        <w:tab w:val="right" w:pos="8640"/>
      </w:tabs>
    </w:pPr>
  </w:style>
  <w:style w:type="character" w:customStyle="1" w:styleId="FooterChar">
    <w:name w:val="Footer Char"/>
    <w:basedOn w:val="DefaultParagraphFont"/>
    <w:link w:val="Footer"/>
    <w:uiPriority w:val="99"/>
    <w:rsid w:val="004B05F5"/>
  </w:style>
  <w:style w:type="paragraph" w:styleId="ListParagraph">
    <w:name w:val="List Paragraph"/>
    <w:basedOn w:val="Normal"/>
    <w:uiPriority w:val="34"/>
    <w:qFormat/>
    <w:rsid w:val="00186532"/>
    <w:pPr>
      <w:ind w:left="720"/>
      <w:contextualSpacing/>
    </w:pPr>
  </w:style>
  <w:style w:type="character" w:customStyle="1" w:styleId="Heading6Char">
    <w:name w:val="Heading 6 Char"/>
    <w:basedOn w:val="DefaultParagraphFont"/>
    <w:link w:val="Heading6"/>
    <w:uiPriority w:val="1"/>
    <w:rsid w:val="00F0378B"/>
    <w:rPr>
      <w:rFonts w:ascii="Arial" w:eastAsia="Arial" w:hAnsi="Arial" w:cs="Arial"/>
    </w:rPr>
  </w:style>
  <w:style w:type="paragraph" w:styleId="BodyText">
    <w:name w:val="Body Text"/>
    <w:basedOn w:val="Normal"/>
    <w:link w:val="BodyTextChar"/>
    <w:uiPriority w:val="1"/>
    <w:qFormat/>
    <w:rsid w:val="00F0378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0378B"/>
    <w:rPr>
      <w:rFonts w:ascii="Arial" w:eastAsia="Arial" w:hAnsi="Arial" w:cs="Arial"/>
      <w:sz w:val="22"/>
      <w:szCs w:val="22"/>
    </w:rPr>
  </w:style>
  <w:style w:type="character" w:styleId="Hyperlink">
    <w:name w:val="Hyperlink"/>
    <w:basedOn w:val="DefaultParagraphFont"/>
    <w:uiPriority w:val="99"/>
    <w:unhideWhenUsed/>
    <w:rsid w:val="00F0378B"/>
    <w:rPr>
      <w:color w:val="0000FF" w:themeColor="hyperlink"/>
      <w:u w:val="single"/>
    </w:rPr>
  </w:style>
  <w:style w:type="character" w:styleId="UnresolvedMention">
    <w:name w:val="Unresolved Mention"/>
    <w:basedOn w:val="DefaultParagraphFont"/>
    <w:uiPriority w:val="99"/>
    <w:semiHidden/>
    <w:unhideWhenUsed/>
    <w:rsid w:val="00F03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iona.moore@b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1D8AEFFBDB43BD912763F3A524CE" ma:contentTypeVersion="0" ma:contentTypeDescription="Create a new document." ma:contentTypeScope="" ma:versionID="099b92fd2f2f78dd71408d11a94d7a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FD78F-A8C1-451F-A925-E09C6A7693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6A99F-CD3D-474A-859E-D421A52F52B2}">
  <ds:schemaRefs>
    <ds:schemaRef ds:uri="http://schemas.microsoft.com/sharepoint/v3/contenttype/forms"/>
  </ds:schemaRefs>
</ds:datastoreItem>
</file>

<file path=customXml/itemProps3.xml><?xml version="1.0" encoding="utf-8"?>
<ds:datastoreItem xmlns:ds="http://schemas.openxmlformats.org/officeDocument/2006/customXml" ds:itemID="{117F3CE3-D1AB-40B1-8EB7-365A2A29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Information Sheet</vt:lpstr>
    </vt:vector>
  </TitlesOfParts>
  <Company>Birmingham Metropolitan College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 Sheet</dc:title>
  <dc:creator>Dominic Grant</dc:creator>
  <cp:lastModifiedBy>Fiona Moore</cp:lastModifiedBy>
  <cp:revision>3</cp:revision>
  <cp:lastPrinted>2016-09-14T12:26:00Z</cp:lastPrinted>
  <dcterms:created xsi:type="dcterms:W3CDTF">2021-08-17T15:51:00Z</dcterms:created>
  <dcterms:modified xsi:type="dcterms:W3CDTF">2021-08-17T15:55:00Z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0x010100A2931D8AEFFBDB43BD912763F3A524CE</vt:lpwstr>
  </property>
</Properties>
</file>