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0BDEF" w14:textId="77777777" w:rsidR="009B2B4E" w:rsidRDefault="00264B4B" w:rsidP="002C11D3">
      <w:pPr>
        <w:pBdr>
          <w:bar w:val="single" w:sz="4" w:color="auto"/>
        </w:pBdr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C241A91" wp14:editId="4CA78C97">
            <wp:extent cx="1917510" cy="777922"/>
            <wp:effectExtent l="0" t="0" r="6985" b="3175"/>
            <wp:docPr id="754356581" name="Picture 2" descr="https://sharepoint.bmetc.ac.uk/sites/staff/support_services/marketing/logos/Logos/Master%20brand/BMet2016_MASTER_STR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510" cy="777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33504" w14:textId="2A32CF7D" w:rsidR="002D24F8" w:rsidRDefault="009A4E47" w:rsidP="7A94DF4F">
      <w:pPr>
        <w:pBdr>
          <w:bar w:val="single" w:sz="4" w:color="auto"/>
        </w:pBdr>
        <w:rPr>
          <w:b/>
          <w:bCs/>
        </w:rPr>
      </w:pPr>
      <w:proofErr w:type="spellStart"/>
      <w:r w:rsidRPr="7A94DF4F">
        <w:rPr>
          <w:b/>
          <w:bCs/>
        </w:rPr>
        <w:t>BM</w:t>
      </w:r>
      <w:r w:rsidR="2EE9600E" w:rsidRPr="7A94DF4F">
        <w:rPr>
          <w:b/>
          <w:bCs/>
        </w:rPr>
        <w:t>et</w:t>
      </w:r>
      <w:proofErr w:type="spellEnd"/>
      <w:r w:rsidR="00917C43" w:rsidRPr="7A94DF4F">
        <w:rPr>
          <w:b/>
          <w:bCs/>
        </w:rPr>
        <w:t xml:space="preserve"> </w:t>
      </w:r>
      <w:r w:rsidR="000D2FB9" w:rsidRPr="7A94DF4F">
        <w:rPr>
          <w:b/>
          <w:bCs/>
        </w:rPr>
        <w:t>Careers Calendar 202</w:t>
      </w:r>
      <w:r w:rsidR="5BBBA701" w:rsidRPr="7A94DF4F">
        <w:rPr>
          <w:b/>
          <w:bCs/>
        </w:rPr>
        <w:t>1/2022</w:t>
      </w:r>
    </w:p>
    <w:p w14:paraId="30D5C753" w14:textId="77777777" w:rsidR="000D2FB9" w:rsidRPr="002C351B" w:rsidRDefault="000D2FB9" w:rsidP="002C11D3">
      <w:pPr>
        <w:pBdr>
          <w:bar w:val="single" w:sz="4" w:color="auto"/>
        </w:pBdr>
        <w:rPr>
          <w:b/>
        </w:rPr>
      </w:pPr>
      <w:r>
        <w:rPr>
          <w:b/>
        </w:rPr>
        <w:t xml:space="preserve">All activities may be modified to fit into </w:t>
      </w:r>
      <w:proofErr w:type="spellStart"/>
      <w:r>
        <w:rPr>
          <w:b/>
        </w:rPr>
        <w:t>Covid</w:t>
      </w:r>
      <w:proofErr w:type="spellEnd"/>
      <w:r>
        <w:rPr>
          <w:b/>
        </w:rPr>
        <w:t xml:space="preserve"> 19 guidelines</w:t>
      </w:r>
      <w:r w:rsidR="006E238F">
        <w:rPr>
          <w:b/>
        </w:rPr>
        <w:t xml:space="preserve"> (to be delivered physically or virtually) A</w:t>
      </w:r>
      <w:r w:rsidR="009A4E47">
        <w:rPr>
          <w:b/>
        </w:rPr>
        <w:t>ctivities subject to change</w:t>
      </w:r>
      <w:r w:rsidR="006E238F">
        <w:rPr>
          <w:b/>
        </w:rPr>
        <w:t>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38626D" w14:paraId="44CC5CA7" w14:textId="77777777" w:rsidTr="7A94DF4F">
        <w:trPr>
          <w:trHeight w:val="1047"/>
        </w:trPr>
        <w:tc>
          <w:tcPr>
            <w:tcW w:w="3085" w:type="dxa"/>
          </w:tcPr>
          <w:p w14:paraId="14DA2B52" w14:textId="3BDA64E2" w:rsidR="001F6D78" w:rsidRDefault="0038626D" w:rsidP="001F6D78">
            <w:pPr>
              <w:rPr>
                <w:rFonts w:ascii="Calibri" w:hAnsi="Calibri" w:cs="Calibri"/>
                <w:sz w:val="20"/>
                <w:szCs w:val="20"/>
              </w:rPr>
            </w:pPr>
            <w:r w:rsidRPr="00D24100">
              <w:rPr>
                <w:rFonts w:ascii="Calibri" w:hAnsi="Calibri" w:cs="Calibri"/>
                <w:b/>
                <w:sz w:val="20"/>
                <w:szCs w:val="20"/>
              </w:rPr>
              <w:t>University application guidance for Access students</w:t>
            </w:r>
            <w:r w:rsidRPr="006F1D63">
              <w:rPr>
                <w:rFonts w:ascii="Calibri" w:hAnsi="Calibri" w:cs="Calibri"/>
                <w:sz w:val="20"/>
                <w:szCs w:val="20"/>
              </w:rPr>
              <w:t xml:space="preserve"> with local universities</w:t>
            </w:r>
            <w:r w:rsidR="001F6D78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A258133" w14:textId="77777777" w:rsidR="001F6D78" w:rsidRDefault="001F6D78" w:rsidP="001F6D7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4F90EF7" w14:textId="7522F113" w:rsidR="001F6D78" w:rsidRPr="006F1D63" w:rsidRDefault="001F6D78" w:rsidP="001F6D7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Week commencing</w:t>
            </w:r>
            <w:r w:rsidRPr="7A94DF4F">
              <w:rPr>
                <w:rFonts w:ascii="Calibri" w:hAnsi="Calibri" w:cs="Calibri"/>
                <w:sz w:val="20"/>
                <w:szCs w:val="20"/>
              </w:rPr>
              <w:t xml:space="preserve"> 20th September 2021</w:t>
            </w:r>
          </w:p>
          <w:p w14:paraId="588C8AFD" w14:textId="77777777" w:rsidR="0038626D" w:rsidRPr="006F1D63" w:rsidRDefault="0038626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22BCEC92" w14:textId="7332D75E" w:rsidR="0038626D" w:rsidRPr="006F1D63" w:rsidRDefault="7031DC0F" w:rsidP="009752C4">
            <w:pPr>
              <w:rPr>
                <w:rFonts w:ascii="Calibri" w:hAnsi="Calibri" w:cs="Calibri"/>
                <w:sz w:val="20"/>
                <w:szCs w:val="20"/>
              </w:rPr>
            </w:pPr>
            <w:r w:rsidRPr="7A94DF4F">
              <w:rPr>
                <w:rFonts w:ascii="Calibri" w:hAnsi="Calibri" w:cs="Calibri"/>
                <w:sz w:val="20"/>
                <w:szCs w:val="20"/>
              </w:rPr>
              <w:t>Weeklong</w:t>
            </w:r>
            <w:r w:rsidR="3895D602" w:rsidRPr="7A94DF4F">
              <w:rPr>
                <w:rFonts w:ascii="Calibri" w:hAnsi="Calibri" w:cs="Calibri"/>
                <w:sz w:val="20"/>
                <w:szCs w:val="20"/>
              </w:rPr>
              <w:t xml:space="preserve"> programme of visiting local universities giving group sessions to Access students supported by the Careers team at MB</w:t>
            </w:r>
            <w:r w:rsidR="59F558E1" w:rsidRPr="7A94DF4F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78EA8553" w:rsidRPr="7A94DF4F">
              <w:rPr>
                <w:rFonts w:ascii="Calibri" w:hAnsi="Calibri" w:cs="Calibri"/>
                <w:sz w:val="20"/>
                <w:szCs w:val="20"/>
              </w:rPr>
              <w:t>JW</w:t>
            </w:r>
            <w:r w:rsidR="77E4968E" w:rsidRPr="7A94DF4F">
              <w:rPr>
                <w:rFonts w:ascii="Calibri" w:hAnsi="Calibri" w:cs="Calibri"/>
                <w:sz w:val="20"/>
                <w:szCs w:val="20"/>
              </w:rPr>
              <w:t xml:space="preserve"> and SC</w:t>
            </w:r>
            <w:r w:rsidR="78EA8553" w:rsidRPr="7A94DF4F">
              <w:rPr>
                <w:rFonts w:ascii="Calibri" w:hAnsi="Calibri" w:cs="Calibri"/>
                <w:sz w:val="20"/>
                <w:szCs w:val="20"/>
              </w:rPr>
              <w:t>.</w:t>
            </w:r>
            <w:r w:rsidR="23E373E1" w:rsidRPr="7A94DF4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5ED781A" w:rsidRPr="7A94DF4F">
              <w:rPr>
                <w:rFonts w:ascii="Calibri" w:hAnsi="Calibri" w:cs="Calibri"/>
                <w:sz w:val="20"/>
                <w:szCs w:val="20"/>
              </w:rPr>
              <w:t>(</w:t>
            </w:r>
            <w:r w:rsidR="542AA8E1" w:rsidRPr="7A94DF4F">
              <w:rPr>
                <w:rFonts w:ascii="Calibri" w:hAnsi="Calibri" w:cs="Calibri"/>
                <w:sz w:val="20"/>
                <w:szCs w:val="20"/>
              </w:rPr>
              <w:t>If necessary, will be delivered virtually).</w:t>
            </w:r>
          </w:p>
        </w:tc>
      </w:tr>
      <w:tr w:rsidR="0038626D" w14:paraId="54A49CED" w14:textId="77777777" w:rsidTr="7A94DF4F">
        <w:trPr>
          <w:trHeight w:val="1503"/>
        </w:trPr>
        <w:tc>
          <w:tcPr>
            <w:tcW w:w="3085" w:type="dxa"/>
          </w:tcPr>
          <w:p w14:paraId="6F0B54AC" w14:textId="797BC559" w:rsidR="0038626D" w:rsidRPr="006F1D63" w:rsidRDefault="56F1D839" w:rsidP="0014653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7A94DF4F">
              <w:rPr>
                <w:rFonts w:ascii="Calibri" w:hAnsi="Calibri" w:cs="Calibri"/>
                <w:b/>
                <w:bCs/>
                <w:sz w:val="20"/>
                <w:szCs w:val="20"/>
              </w:rPr>
              <w:t>BMet</w:t>
            </w:r>
            <w:proofErr w:type="spellEnd"/>
            <w:r w:rsidR="3895D602" w:rsidRPr="7A94DF4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HE </w:t>
            </w:r>
            <w:r w:rsidR="4F18655E" w:rsidRPr="7A94DF4F">
              <w:rPr>
                <w:rFonts w:ascii="Calibri" w:hAnsi="Calibri" w:cs="Calibri"/>
                <w:b/>
                <w:bCs/>
                <w:sz w:val="20"/>
                <w:szCs w:val="20"/>
              </w:rPr>
              <w:t>Fairs.</w:t>
            </w:r>
          </w:p>
          <w:p w14:paraId="20BC3ACE" w14:textId="1D94F5D2" w:rsidR="0038626D" w:rsidRPr="006F1D63" w:rsidRDefault="000D2FB9" w:rsidP="0014653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7A94DF4F">
              <w:rPr>
                <w:rFonts w:ascii="Calibri" w:hAnsi="Calibri" w:cs="Calibri"/>
                <w:sz w:val="20"/>
                <w:szCs w:val="20"/>
              </w:rPr>
              <w:t xml:space="preserve"> 2</w:t>
            </w:r>
            <w:r w:rsidR="7113348E" w:rsidRPr="7A94DF4F">
              <w:rPr>
                <w:rFonts w:ascii="Calibri" w:hAnsi="Calibri" w:cs="Calibri"/>
                <w:sz w:val="20"/>
                <w:szCs w:val="20"/>
              </w:rPr>
              <w:t>7</w:t>
            </w:r>
            <w:r w:rsidRPr="7A94DF4F">
              <w:rPr>
                <w:rFonts w:ascii="Calibri" w:hAnsi="Calibri" w:cs="Calibri"/>
                <w:sz w:val="20"/>
                <w:szCs w:val="20"/>
              </w:rPr>
              <w:t>th September 202</w:t>
            </w:r>
            <w:r w:rsidR="2B8AB735" w:rsidRPr="7A94DF4F">
              <w:rPr>
                <w:rFonts w:ascii="Calibri" w:hAnsi="Calibri" w:cs="Calibri"/>
                <w:sz w:val="20"/>
                <w:szCs w:val="20"/>
              </w:rPr>
              <w:t>1</w:t>
            </w:r>
            <w:r w:rsidR="78EA8553" w:rsidRPr="7A94DF4F">
              <w:rPr>
                <w:rFonts w:ascii="Calibri" w:hAnsi="Calibri" w:cs="Calibri"/>
                <w:sz w:val="20"/>
                <w:szCs w:val="20"/>
              </w:rPr>
              <w:t xml:space="preserve"> at SC</w:t>
            </w:r>
            <w:r w:rsidR="13C25961" w:rsidRPr="7A94DF4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028AF19" w14:textId="7F248510" w:rsidR="0038626D" w:rsidRPr="006F1D63" w:rsidRDefault="000D2FB9" w:rsidP="0014653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7A94DF4F">
              <w:rPr>
                <w:rFonts w:ascii="Calibri" w:hAnsi="Calibri" w:cs="Calibri"/>
                <w:sz w:val="20"/>
                <w:szCs w:val="20"/>
              </w:rPr>
              <w:t xml:space="preserve"> 2</w:t>
            </w:r>
            <w:r w:rsidR="17262474" w:rsidRPr="7A94DF4F">
              <w:rPr>
                <w:rFonts w:ascii="Calibri" w:hAnsi="Calibri" w:cs="Calibri"/>
                <w:sz w:val="20"/>
                <w:szCs w:val="20"/>
              </w:rPr>
              <w:t>8</w:t>
            </w:r>
            <w:r w:rsidRPr="7A94DF4F">
              <w:rPr>
                <w:rFonts w:ascii="Calibri" w:hAnsi="Calibri" w:cs="Calibri"/>
                <w:sz w:val="20"/>
                <w:szCs w:val="20"/>
              </w:rPr>
              <w:t>th September 202</w:t>
            </w:r>
            <w:r w:rsidR="55847334" w:rsidRPr="7A94DF4F">
              <w:rPr>
                <w:rFonts w:ascii="Calibri" w:hAnsi="Calibri" w:cs="Calibri"/>
                <w:sz w:val="20"/>
                <w:szCs w:val="20"/>
              </w:rPr>
              <w:t>1</w:t>
            </w:r>
            <w:r w:rsidR="78EA8553" w:rsidRPr="7A94DF4F">
              <w:rPr>
                <w:rFonts w:ascii="Calibri" w:hAnsi="Calibri" w:cs="Calibri"/>
                <w:sz w:val="20"/>
                <w:szCs w:val="20"/>
              </w:rPr>
              <w:t xml:space="preserve"> at </w:t>
            </w:r>
            <w:r w:rsidR="2C32D4CC" w:rsidRPr="7A94DF4F">
              <w:rPr>
                <w:rFonts w:ascii="Calibri" w:hAnsi="Calibri" w:cs="Calibri"/>
                <w:sz w:val="20"/>
                <w:szCs w:val="20"/>
              </w:rPr>
              <w:t xml:space="preserve">MB </w:t>
            </w:r>
          </w:p>
          <w:p w14:paraId="2381C176" w14:textId="2FE7AFFA" w:rsidR="008D0F14" w:rsidRPr="00B81E7F" w:rsidRDefault="78EA8553" w:rsidP="7A94DF4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7A94DF4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D2FB9" w:rsidRPr="7A94DF4F">
              <w:rPr>
                <w:rFonts w:ascii="Calibri" w:hAnsi="Calibri" w:cs="Calibri"/>
                <w:sz w:val="20"/>
                <w:szCs w:val="20"/>
              </w:rPr>
              <w:t>4</w:t>
            </w:r>
            <w:r w:rsidR="009A4E47" w:rsidRPr="7A94DF4F">
              <w:rPr>
                <w:rFonts w:ascii="Calibri" w:hAnsi="Calibri" w:cs="Calibri"/>
                <w:sz w:val="20"/>
                <w:szCs w:val="20"/>
              </w:rPr>
              <w:t>th</w:t>
            </w:r>
            <w:r w:rsidRPr="7A94DF4F">
              <w:rPr>
                <w:rFonts w:ascii="Calibri" w:hAnsi="Calibri" w:cs="Calibri"/>
                <w:sz w:val="20"/>
                <w:szCs w:val="20"/>
              </w:rPr>
              <w:t xml:space="preserve"> October 20</w:t>
            </w:r>
            <w:r w:rsidR="000D2FB9" w:rsidRPr="7A94DF4F">
              <w:rPr>
                <w:rFonts w:ascii="Calibri" w:hAnsi="Calibri" w:cs="Calibri"/>
                <w:sz w:val="20"/>
                <w:szCs w:val="20"/>
              </w:rPr>
              <w:t>2</w:t>
            </w:r>
            <w:r w:rsidR="03078DAD" w:rsidRPr="7A94DF4F">
              <w:rPr>
                <w:rFonts w:ascii="Calibri" w:hAnsi="Calibri" w:cs="Calibri"/>
                <w:sz w:val="20"/>
                <w:szCs w:val="20"/>
              </w:rPr>
              <w:t>1</w:t>
            </w:r>
            <w:r w:rsidRPr="7A94DF4F">
              <w:rPr>
                <w:rFonts w:ascii="Calibri" w:hAnsi="Calibri" w:cs="Calibri"/>
                <w:sz w:val="20"/>
                <w:szCs w:val="20"/>
              </w:rPr>
              <w:t xml:space="preserve"> at JW</w:t>
            </w:r>
            <w:r w:rsidR="225124D0" w:rsidRPr="7A94DF4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6583018" w14:textId="714D38C6" w:rsidR="008D0F14" w:rsidRPr="00B81E7F" w:rsidRDefault="008D0F14" w:rsidP="7A94DF4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5039CE1A" w14:textId="02042986" w:rsidR="0038626D" w:rsidRPr="006F1D63" w:rsidRDefault="009A4E47" w:rsidP="00A74BF9">
            <w:pPr>
              <w:rPr>
                <w:rFonts w:ascii="Calibri" w:hAnsi="Calibri" w:cs="Calibri"/>
                <w:sz w:val="20"/>
                <w:szCs w:val="20"/>
              </w:rPr>
            </w:pPr>
            <w:r w:rsidRPr="7A94DF4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1F6D78">
              <w:rPr>
                <w:rFonts w:ascii="Calibri" w:hAnsi="Calibri" w:cs="Calibri"/>
                <w:sz w:val="20"/>
                <w:szCs w:val="20"/>
              </w:rPr>
              <w:t>BMet</w:t>
            </w:r>
            <w:proofErr w:type="spellEnd"/>
            <w:r w:rsidR="6D9CEBDC" w:rsidRPr="7A94DF4F">
              <w:rPr>
                <w:rFonts w:ascii="Calibri" w:hAnsi="Calibri" w:cs="Calibri"/>
                <w:sz w:val="20"/>
                <w:szCs w:val="20"/>
              </w:rPr>
              <w:t xml:space="preserve"> HE Fairs for all</w:t>
            </w:r>
            <w:r w:rsidR="56F1D839" w:rsidRPr="7A94DF4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56F1D839" w:rsidRPr="7A94DF4F">
              <w:rPr>
                <w:rFonts w:ascii="Calibri" w:hAnsi="Calibri" w:cs="Calibri"/>
                <w:sz w:val="20"/>
                <w:szCs w:val="20"/>
              </w:rPr>
              <w:t>BMe</w:t>
            </w:r>
            <w:r w:rsidR="39833483" w:rsidRPr="7A94DF4F">
              <w:rPr>
                <w:rFonts w:ascii="Calibri" w:hAnsi="Calibri" w:cs="Calibri"/>
                <w:sz w:val="20"/>
                <w:szCs w:val="20"/>
              </w:rPr>
              <w:t>t</w:t>
            </w:r>
            <w:proofErr w:type="spellEnd"/>
            <w:r w:rsidR="39833483" w:rsidRPr="7A94DF4F">
              <w:rPr>
                <w:rFonts w:ascii="Calibri" w:hAnsi="Calibri" w:cs="Calibri"/>
                <w:sz w:val="20"/>
                <w:szCs w:val="20"/>
              </w:rPr>
              <w:t xml:space="preserve"> students</w:t>
            </w:r>
            <w:r w:rsidRPr="7A94DF4F">
              <w:rPr>
                <w:rFonts w:ascii="Calibri" w:hAnsi="Calibri" w:cs="Calibri"/>
                <w:sz w:val="20"/>
                <w:szCs w:val="20"/>
              </w:rPr>
              <w:t>.</w:t>
            </w:r>
            <w:r w:rsidR="22B6B3B6" w:rsidRPr="7A94DF4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5077C12B" w:rsidRPr="7A94DF4F">
              <w:rPr>
                <w:rFonts w:ascii="Calibri" w:hAnsi="Calibri" w:cs="Calibri"/>
                <w:sz w:val="20"/>
                <w:szCs w:val="20"/>
              </w:rPr>
              <w:t>BM</w:t>
            </w:r>
            <w:r w:rsidR="2F5828B8" w:rsidRPr="7A94DF4F">
              <w:rPr>
                <w:rFonts w:ascii="Calibri" w:hAnsi="Calibri" w:cs="Calibri"/>
                <w:sz w:val="20"/>
                <w:szCs w:val="20"/>
              </w:rPr>
              <w:t>et</w:t>
            </w:r>
            <w:proofErr w:type="spellEnd"/>
            <w:r w:rsidR="5077C12B" w:rsidRPr="7A94DF4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59D4616D" w:rsidRPr="7A94DF4F">
              <w:rPr>
                <w:rFonts w:ascii="Calibri" w:hAnsi="Calibri" w:cs="Calibri"/>
                <w:sz w:val="20"/>
                <w:szCs w:val="20"/>
              </w:rPr>
              <w:t>s</w:t>
            </w:r>
            <w:r w:rsidR="22B6B3B6" w:rsidRPr="7A94DF4F">
              <w:rPr>
                <w:rFonts w:ascii="Calibri" w:hAnsi="Calibri" w:cs="Calibri"/>
                <w:sz w:val="20"/>
                <w:szCs w:val="20"/>
              </w:rPr>
              <w:t>tudents</w:t>
            </w:r>
            <w:r w:rsidR="2DAA0E8B" w:rsidRPr="7A94DF4F">
              <w:rPr>
                <w:rFonts w:ascii="Calibri" w:hAnsi="Calibri" w:cs="Calibri"/>
                <w:sz w:val="20"/>
                <w:szCs w:val="20"/>
              </w:rPr>
              <w:t xml:space="preserve"> can attend </w:t>
            </w:r>
            <w:r w:rsidR="6A5D1937" w:rsidRPr="7A94DF4F">
              <w:rPr>
                <w:rFonts w:ascii="Calibri" w:hAnsi="Calibri" w:cs="Calibri"/>
                <w:sz w:val="20"/>
                <w:szCs w:val="20"/>
              </w:rPr>
              <w:t>fairs at</w:t>
            </w:r>
            <w:r w:rsidR="3450B4D0" w:rsidRPr="7A94DF4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5675666C" w:rsidRPr="7A94DF4F">
              <w:rPr>
                <w:rFonts w:ascii="Calibri" w:hAnsi="Calibri" w:cs="Calibri"/>
                <w:sz w:val="20"/>
                <w:szCs w:val="20"/>
              </w:rPr>
              <w:t>any of the colleges.</w:t>
            </w:r>
            <w:r w:rsidRPr="7A94DF4F">
              <w:rPr>
                <w:rFonts w:ascii="Calibri" w:hAnsi="Calibri" w:cs="Calibri"/>
                <w:sz w:val="20"/>
                <w:szCs w:val="20"/>
              </w:rPr>
              <w:t xml:space="preserve"> Providing information on HE courses and</w:t>
            </w:r>
            <w:r w:rsidR="3895D602" w:rsidRPr="7A94DF4F">
              <w:rPr>
                <w:rFonts w:ascii="Calibri" w:hAnsi="Calibri" w:cs="Calibri"/>
                <w:sz w:val="20"/>
                <w:szCs w:val="20"/>
              </w:rPr>
              <w:t xml:space="preserve"> answe</w:t>
            </w:r>
            <w:r w:rsidRPr="7A94DF4F">
              <w:rPr>
                <w:rFonts w:ascii="Calibri" w:hAnsi="Calibri" w:cs="Calibri"/>
                <w:sz w:val="20"/>
                <w:szCs w:val="20"/>
              </w:rPr>
              <w:t>ring</w:t>
            </w:r>
            <w:r w:rsidR="3895D602" w:rsidRPr="7A94DF4F">
              <w:rPr>
                <w:rFonts w:ascii="Calibri" w:hAnsi="Calibri" w:cs="Calibri"/>
                <w:sz w:val="20"/>
                <w:szCs w:val="20"/>
              </w:rPr>
              <w:t xml:space="preserve"> questions about courses and facilities.</w:t>
            </w:r>
            <w:r w:rsidR="33F126A1" w:rsidRPr="7A94DF4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38DC1D18" w:rsidRPr="7A94DF4F">
              <w:rPr>
                <w:rFonts w:ascii="Calibri" w:hAnsi="Calibri" w:cs="Calibri"/>
                <w:sz w:val="20"/>
                <w:szCs w:val="20"/>
              </w:rPr>
              <w:t xml:space="preserve"> (If necessary, will be delivered virtually).</w:t>
            </w:r>
          </w:p>
        </w:tc>
      </w:tr>
      <w:tr w:rsidR="0038626D" w14:paraId="5340D9A0" w14:textId="77777777" w:rsidTr="7A94DF4F">
        <w:trPr>
          <w:trHeight w:val="1468"/>
        </w:trPr>
        <w:tc>
          <w:tcPr>
            <w:tcW w:w="3085" w:type="dxa"/>
          </w:tcPr>
          <w:p w14:paraId="5AB3B52A" w14:textId="445D0665" w:rsidR="00204904" w:rsidRDefault="0F0A8C59" w:rsidP="7A94DF4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7A94DF4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Personal </w:t>
            </w:r>
            <w:r w:rsidR="000D2FB9" w:rsidRPr="7A94DF4F">
              <w:rPr>
                <w:rFonts w:ascii="Calibri" w:hAnsi="Calibri" w:cs="Calibri"/>
                <w:b/>
                <w:bCs/>
                <w:sz w:val="20"/>
                <w:szCs w:val="20"/>
              </w:rPr>
              <w:t>Statement S</w:t>
            </w:r>
            <w:r w:rsidR="5B4AFC47" w:rsidRPr="7A94DF4F">
              <w:rPr>
                <w:rFonts w:ascii="Calibri" w:hAnsi="Calibri" w:cs="Calibri"/>
                <w:b/>
                <w:bCs/>
                <w:sz w:val="20"/>
                <w:szCs w:val="20"/>
              </w:rPr>
              <w:t>upport</w:t>
            </w:r>
            <w:r w:rsidR="6BEE8A64" w:rsidRPr="7A94DF4F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14:paraId="3FCB37CB" w14:textId="77777777" w:rsidR="001F6D78" w:rsidRDefault="001F6D78" w:rsidP="7A94DF4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A251600" w14:textId="119A7CCB" w:rsidR="00204904" w:rsidRDefault="6F7DAEE4" w:rsidP="00204904">
            <w:pPr>
              <w:rPr>
                <w:rFonts w:ascii="Calibri" w:hAnsi="Calibri" w:cs="Calibri"/>
                <w:sz w:val="20"/>
                <w:szCs w:val="20"/>
              </w:rPr>
            </w:pPr>
            <w:r w:rsidRPr="7A94DF4F">
              <w:rPr>
                <w:rFonts w:ascii="Calibri" w:hAnsi="Calibri" w:cs="Calibri"/>
                <w:sz w:val="20"/>
                <w:szCs w:val="20"/>
              </w:rPr>
              <w:t>W</w:t>
            </w:r>
            <w:r w:rsidR="2EBCA4B6" w:rsidRPr="7A94DF4F">
              <w:rPr>
                <w:rFonts w:ascii="Calibri" w:hAnsi="Calibri" w:cs="Calibri"/>
                <w:sz w:val="20"/>
                <w:szCs w:val="20"/>
              </w:rPr>
              <w:t xml:space="preserve">eek </w:t>
            </w:r>
            <w:r w:rsidR="568992CB" w:rsidRPr="7A94DF4F">
              <w:rPr>
                <w:rFonts w:ascii="Calibri" w:hAnsi="Calibri" w:cs="Calibri"/>
                <w:sz w:val="20"/>
                <w:szCs w:val="20"/>
              </w:rPr>
              <w:t>c</w:t>
            </w:r>
            <w:r w:rsidR="000D2FB9" w:rsidRPr="7A94DF4F">
              <w:rPr>
                <w:rFonts w:ascii="Calibri" w:hAnsi="Calibri" w:cs="Calibri"/>
                <w:sz w:val="20"/>
                <w:szCs w:val="20"/>
              </w:rPr>
              <w:t>ommencing 1</w:t>
            </w:r>
            <w:r w:rsidR="5391D5CC" w:rsidRPr="7A94DF4F">
              <w:rPr>
                <w:rFonts w:ascii="Calibri" w:hAnsi="Calibri" w:cs="Calibri"/>
                <w:sz w:val="20"/>
                <w:szCs w:val="20"/>
              </w:rPr>
              <w:t>1</w:t>
            </w:r>
            <w:r w:rsidR="1756E5DA" w:rsidRPr="7A94DF4F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="1756E5DA" w:rsidRPr="7A94DF4F">
              <w:rPr>
                <w:rFonts w:ascii="Calibri" w:hAnsi="Calibri" w:cs="Calibri"/>
                <w:sz w:val="20"/>
                <w:szCs w:val="20"/>
              </w:rPr>
              <w:t xml:space="preserve"> October 20</w:t>
            </w:r>
            <w:r w:rsidR="000D2FB9" w:rsidRPr="7A94DF4F">
              <w:rPr>
                <w:rFonts w:ascii="Calibri" w:hAnsi="Calibri" w:cs="Calibri"/>
                <w:sz w:val="20"/>
                <w:szCs w:val="20"/>
              </w:rPr>
              <w:t>2</w:t>
            </w:r>
            <w:r w:rsidR="32E44865" w:rsidRPr="7A94DF4F">
              <w:rPr>
                <w:rFonts w:ascii="Calibri" w:hAnsi="Calibri" w:cs="Calibri"/>
                <w:sz w:val="20"/>
                <w:szCs w:val="20"/>
              </w:rPr>
              <w:t>1</w:t>
            </w:r>
            <w:r w:rsidR="1756E5DA" w:rsidRPr="7A94DF4F">
              <w:rPr>
                <w:rFonts w:ascii="Calibri" w:hAnsi="Calibri" w:cs="Calibri"/>
                <w:sz w:val="20"/>
                <w:szCs w:val="20"/>
              </w:rPr>
              <w:t xml:space="preserve"> and every week up till the January </w:t>
            </w:r>
            <w:r w:rsidR="2AF17EDA" w:rsidRPr="7A94DF4F">
              <w:rPr>
                <w:rFonts w:ascii="Calibri" w:hAnsi="Calibri" w:cs="Calibri"/>
                <w:sz w:val="20"/>
                <w:szCs w:val="20"/>
              </w:rPr>
              <w:t>26</w:t>
            </w:r>
            <w:r w:rsidR="1756E5DA" w:rsidRPr="7A94DF4F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="58FC7399" w:rsidRPr="7A94DF4F">
              <w:rPr>
                <w:rFonts w:ascii="Calibri" w:hAnsi="Calibri" w:cs="Calibri"/>
                <w:sz w:val="20"/>
                <w:szCs w:val="20"/>
                <w:vertAlign w:val="superscript"/>
              </w:rPr>
              <w:t xml:space="preserve"> </w:t>
            </w:r>
            <w:r w:rsidR="000D2FB9" w:rsidRPr="7A94DF4F">
              <w:rPr>
                <w:rFonts w:ascii="Calibri" w:hAnsi="Calibri" w:cs="Calibri"/>
                <w:sz w:val="20"/>
                <w:szCs w:val="20"/>
                <w:vertAlign w:val="superscript"/>
              </w:rPr>
              <w:t xml:space="preserve">  </w:t>
            </w:r>
            <w:r w:rsidR="000D2FB9" w:rsidRPr="7A94DF4F">
              <w:rPr>
                <w:rFonts w:ascii="Calibri" w:hAnsi="Calibri" w:cs="Calibri"/>
                <w:sz w:val="20"/>
                <w:szCs w:val="20"/>
              </w:rPr>
              <w:t>202</w:t>
            </w:r>
            <w:r w:rsidR="64F1BFDC" w:rsidRPr="7A94DF4F">
              <w:rPr>
                <w:rFonts w:ascii="Calibri" w:hAnsi="Calibri" w:cs="Calibri"/>
                <w:sz w:val="20"/>
                <w:szCs w:val="20"/>
              </w:rPr>
              <w:t>2</w:t>
            </w:r>
            <w:r w:rsidR="5E646E1A" w:rsidRPr="7A94DF4F">
              <w:rPr>
                <w:rFonts w:ascii="Calibri" w:hAnsi="Calibri" w:cs="Calibri"/>
                <w:sz w:val="20"/>
                <w:szCs w:val="20"/>
              </w:rPr>
              <w:t xml:space="preserve"> UCAS </w:t>
            </w:r>
            <w:r w:rsidR="1756E5DA" w:rsidRPr="7A94DF4F">
              <w:rPr>
                <w:rFonts w:ascii="Calibri" w:hAnsi="Calibri" w:cs="Calibri"/>
                <w:sz w:val="20"/>
                <w:szCs w:val="20"/>
              </w:rPr>
              <w:t xml:space="preserve">deadline.  </w:t>
            </w:r>
            <w:r w:rsidR="3895D602" w:rsidRPr="7A94DF4F">
              <w:rPr>
                <w:rFonts w:ascii="Calibri" w:hAnsi="Calibri" w:cs="Calibri"/>
                <w:sz w:val="20"/>
                <w:szCs w:val="20"/>
              </w:rPr>
              <w:t>UCAS support sessions with Careers team and local universities at MB</w:t>
            </w:r>
            <w:r w:rsidR="59F558E1" w:rsidRPr="7A94DF4F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3895D602" w:rsidRPr="7A94DF4F">
              <w:rPr>
                <w:rFonts w:ascii="Calibri" w:hAnsi="Calibri" w:cs="Calibri"/>
                <w:sz w:val="20"/>
                <w:szCs w:val="20"/>
              </w:rPr>
              <w:t>SC</w:t>
            </w:r>
            <w:r w:rsidR="50A1E4FA" w:rsidRPr="7A94DF4F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77E4968E" w:rsidRPr="7A94DF4F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="50A1E4FA" w:rsidRPr="7A94DF4F">
              <w:rPr>
                <w:rFonts w:ascii="Calibri" w:hAnsi="Calibri" w:cs="Calibri"/>
                <w:sz w:val="20"/>
                <w:szCs w:val="20"/>
              </w:rPr>
              <w:t>JW</w:t>
            </w:r>
            <w:r w:rsidR="77E4968E" w:rsidRPr="7A94DF4F">
              <w:rPr>
                <w:rFonts w:ascii="Calibri" w:hAnsi="Calibri" w:cs="Calibri"/>
                <w:sz w:val="20"/>
                <w:szCs w:val="20"/>
              </w:rPr>
              <w:t>.</w:t>
            </w:r>
            <w:r w:rsidR="1756E5DA" w:rsidRPr="7A94DF4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5826F845" w:rsidRPr="7A94DF4F">
              <w:rPr>
                <w:rFonts w:ascii="Calibri" w:hAnsi="Calibri" w:cs="Calibri"/>
                <w:sz w:val="20"/>
                <w:szCs w:val="20"/>
              </w:rPr>
              <w:t>Commencing.</w:t>
            </w:r>
          </w:p>
          <w:p w14:paraId="0BC9D90B" w14:textId="60273C57" w:rsidR="00F74A49" w:rsidRPr="00204904" w:rsidRDefault="1C84B9D3" w:rsidP="00F74A49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7A94DF4F">
              <w:rPr>
                <w:rFonts w:ascii="Calibri" w:hAnsi="Calibri" w:cs="Calibri"/>
                <w:sz w:val="20"/>
                <w:szCs w:val="20"/>
              </w:rPr>
              <w:t xml:space="preserve">Monday </w:t>
            </w:r>
            <w:r w:rsidR="000D2FB9" w:rsidRPr="7A94DF4F">
              <w:rPr>
                <w:rFonts w:ascii="Calibri" w:hAnsi="Calibri" w:cs="Calibri"/>
                <w:sz w:val="20"/>
                <w:szCs w:val="20"/>
              </w:rPr>
              <w:t>1</w:t>
            </w:r>
            <w:r w:rsidR="5B7B2E11" w:rsidRPr="7A94DF4F">
              <w:rPr>
                <w:rFonts w:ascii="Calibri" w:hAnsi="Calibri" w:cs="Calibri"/>
                <w:sz w:val="20"/>
                <w:szCs w:val="20"/>
              </w:rPr>
              <w:t>1</w:t>
            </w:r>
            <w:r w:rsidR="000D2FB9" w:rsidRPr="7A94DF4F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="000D2FB9" w:rsidRPr="7A94DF4F">
              <w:rPr>
                <w:rFonts w:ascii="Calibri" w:hAnsi="Calibri" w:cs="Calibri"/>
                <w:sz w:val="20"/>
                <w:szCs w:val="20"/>
              </w:rPr>
              <w:t xml:space="preserve"> October 202</w:t>
            </w:r>
            <w:r w:rsidR="12E3BBB0" w:rsidRPr="7A94DF4F">
              <w:rPr>
                <w:rFonts w:ascii="Calibri" w:hAnsi="Calibri" w:cs="Calibri"/>
                <w:sz w:val="20"/>
                <w:szCs w:val="20"/>
              </w:rPr>
              <w:t>1</w:t>
            </w:r>
            <w:r w:rsidRPr="7A94DF4F">
              <w:rPr>
                <w:rFonts w:ascii="Calibri" w:hAnsi="Calibri" w:cs="Calibri"/>
                <w:sz w:val="20"/>
                <w:szCs w:val="20"/>
              </w:rPr>
              <w:t xml:space="preserve"> at JW </w:t>
            </w:r>
          </w:p>
          <w:p w14:paraId="599822B5" w14:textId="43D0EDC9" w:rsidR="00204904" w:rsidRDefault="1C84B9D3" w:rsidP="00204904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7A94DF4F">
              <w:rPr>
                <w:rFonts w:ascii="Calibri" w:hAnsi="Calibri" w:cs="Calibri"/>
                <w:sz w:val="20"/>
                <w:szCs w:val="20"/>
              </w:rPr>
              <w:t xml:space="preserve">Tuesday </w:t>
            </w:r>
            <w:r w:rsidR="58FC7399" w:rsidRPr="7A94DF4F">
              <w:rPr>
                <w:rFonts w:ascii="Calibri" w:hAnsi="Calibri" w:cs="Calibri"/>
                <w:sz w:val="20"/>
                <w:szCs w:val="20"/>
              </w:rPr>
              <w:t>1</w:t>
            </w:r>
            <w:r w:rsidR="3A28B2B1" w:rsidRPr="7A94DF4F">
              <w:rPr>
                <w:rFonts w:ascii="Calibri" w:hAnsi="Calibri" w:cs="Calibri"/>
                <w:sz w:val="20"/>
                <w:szCs w:val="20"/>
              </w:rPr>
              <w:t>2</w:t>
            </w:r>
            <w:r w:rsidR="000D2FB9" w:rsidRPr="7A94DF4F">
              <w:rPr>
                <w:rFonts w:ascii="Calibri" w:hAnsi="Calibri" w:cs="Calibri"/>
                <w:sz w:val="20"/>
                <w:szCs w:val="20"/>
              </w:rPr>
              <w:t>th October 202</w:t>
            </w:r>
            <w:r w:rsidR="27CC8093" w:rsidRPr="7A94DF4F">
              <w:rPr>
                <w:rFonts w:ascii="Calibri" w:hAnsi="Calibri" w:cs="Calibri"/>
                <w:sz w:val="20"/>
                <w:szCs w:val="20"/>
              </w:rPr>
              <w:t>1</w:t>
            </w:r>
            <w:r w:rsidRPr="7A94DF4F">
              <w:rPr>
                <w:rFonts w:ascii="Calibri" w:hAnsi="Calibri" w:cs="Calibri"/>
                <w:sz w:val="20"/>
                <w:szCs w:val="20"/>
              </w:rPr>
              <w:t xml:space="preserve"> at SC </w:t>
            </w:r>
          </w:p>
          <w:p w14:paraId="4200CA1C" w14:textId="7DCF0C6B" w:rsidR="008D0F14" w:rsidRPr="00C973A5" w:rsidRDefault="1C84B9D3" w:rsidP="000D2FB9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7A94DF4F">
              <w:rPr>
                <w:rFonts w:ascii="Calibri" w:hAnsi="Calibri" w:cs="Calibri"/>
                <w:sz w:val="20"/>
                <w:szCs w:val="20"/>
              </w:rPr>
              <w:t>Friday 1</w:t>
            </w:r>
            <w:r w:rsidR="5188A0E1" w:rsidRPr="7A94DF4F">
              <w:rPr>
                <w:rFonts w:ascii="Calibri" w:hAnsi="Calibri" w:cs="Calibri"/>
                <w:sz w:val="20"/>
                <w:szCs w:val="20"/>
              </w:rPr>
              <w:t>5</w:t>
            </w:r>
            <w:r w:rsidRPr="7A94DF4F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7A94DF4F">
              <w:rPr>
                <w:rFonts w:ascii="Calibri" w:hAnsi="Calibri" w:cs="Calibri"/>
                <w:sz w:val="20"/>
                <w:szCs w:val="20"/>
              </w:rPr>
              <w:t xml:space="preserve"> October 20</w:t>
            </w:r>
            <w:r w:rsidR="000D2FB9" w:rsidRPr="7A94DF4F">
              <w:rPr>
                <w:rFonts w:ascii="Calibri" w:hAnsi="Calibri" w:cs="Calibri"/>
                <w:sz w:val="20"/>
                <w:szCs w:val="20"/>
              </w:rPr>
              <w:t>2</w:t>
            </w:r>
            <w:r w:rsidR="22725C45" w:rsidRPr="7A94DF4F">
              <w:rPr>
                <w:rFonts w:ascii="Calibri" w:hAnsi="Calibri" w:cs="Calibri"/>
                <w:sz w:val="20"/>
                <w:szCs w:val="20"/>
              </w:rPr>
              <w:t>1</w:t>
            </w:r>
            <w:r w:rsidRPr="7A94DF4F">
              <w:rPr>
                <w:rFonts w:ascii="Calibri" w:hAnsi="Calibri" w:cs="Calibri"/>
                <w:sz w:val="20"/>
                <w:szCs w:val="20"/>
              </w:rPr>
              <w:t xml:space="preserve"> at MB</w:t>
            </w:r>
          </w:p>
          <w:p w14:paraId="3C785DEF" w14:textId="0A0F64B0" w:rsidR="008D0F14" w:rsidRPr="00C973A5" w:rsidRDefault="008D0F14" w:rsidP="7A94DF4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70B86E0A" w14:textId="2C082627" w:rsidR="0038626D" w:rsidRPr="006F1D63" w:rsidRDefault="0EE443E1" w:rsidP="00457ACC">
            <w:pPr>
              <w:rPr>
                <w:rFonts w:ascii="Calibri" w:hAnsi="Calibri" w:cs="Calibri"/>
                <w:sz w:val="20"/>
                <w:szCs w:val="20"/>
              </w:rPr>
            </w:pPr>
            <w:r w:rsidRPr="7A94DF4F">
              <w:rPr>
                <w:rFonts w:ascii="Calibri" w:hAnsi="Calibri" w:cs="Calibri"/>
                <w:sz w:val="20"/>
                <w:szCs w:val="20"/>
              </w:rPr>
              <w:t xml:space="preserve">The Careers Team have </w:t>
            </w:r>
            <w:r w:rsidR="0A2F1585" w:rsidRPr="7A94DF4F">
              <w:rPr>
                <w:rFonts w:ascii="Calibri" w:hAnsi="Calibri" w:cs="Calibri"/>
                <w:sz w:val="20"/>
                <w:szCs w:val="20"/>
              </w:rPr>
              <w:t>arranged</w:t>
            </w:r>
            <w:r w:rsidRPr="7A94DF4F">
              <w:rPr>
                <w:rFonts w:ascii="Calibri" w:hAnsi="Calibri" w:cs="Calibri"/>
                <w:sz w:val="20"/>
                <w:szCs w:val="20"/>
              </w:rPr>
              <w:t xml:space="preserve"> for university </w:t>
            </w:r>
            <w:r w:rsidR="1A7FF721" w:rsidRPr="7A94DF4F">
              <w:rPr>
                <w:rFonts w:ascii="Calibri" w:hAnsi="Calibri" w:cs="Calibri"/>
                <w:sz w:val="20"/>
                <w:szCs w:val="20"/>
              </w:rPr>
              <w:t>representatives</w:t>
            </w:r>
            <w:r w:rsidRPr="7A94DF4F">
              <w:rPr>
                <w:rFonts w:ascii="Calibri" w:hAnsi="Calibri" w:cs="Calibri"/>
                <w:sz w:val="20"/>
                <w:szCs w:val="20"/>
              </w:rPr>
              <w:t xml:space="preserve"> to visit the colleges and support with </w:t>
            </w:r>
            <w:r w:rsidR="07BBA7A6" w:rsidRPr="7A94DF4F">
              <w:rPr>
                <w:rFonts w:ascii="Calibri" w:hAnsi="Calibri" w:cs="Calibri"/>
                <w:sz w:val="20"/>
                <w:szCs w:val="20"/>
              </w:rPr>
              <w:t>writing</w:t>
            </w:r>
            <w:r w:rsidRPr="7A94DF4F">
              <w:rPr>
                <w:rFonts w:ascii="Calibri" w:hAnsi="Calibri" w:cs="Calibri"/>
                <w:sz w:val="20"/>
                <w:szCs w:val="20"/>
              </w:rPr>
              <w:t xml:space="preserve"> effective personal statements </w:t>
            </w:r>
            <w:r w:rsidR="7239CF20" w:rsidRPr="7A94DF4F">
              <w:rPr>
                <w:rFonts w:ascii="Calibri" w:hAnsi="Calibri" w:cs="Calibri"/>
                <w:sz w:val="20"/>
                <w:szCs w:val="20"/>
              </w:rPr>
              <w:t>-</w:t>
            </w:r>
            <w:r w:rsidR="1BBFECAD" w:rsidRPr="7A94DF4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7A94DF4F">
              <w:rPr>
                <w:rFonts w:ascii="Calibri" w:hAnsi="Calibri" w:cs="Calibri"/>
                <w:sz w:val="20"/>
                <w:szCs w:val="20"/>
              </w:rPr>
              <w:t xml:space="preserve">up until the </w:t>
            </w:r>
            <w:r w:rsidR="7E40FF9F" w:rsidRPr="7A94DF4F">
              <w:rPr>
                <w:rFonts w:ascii="Calibri" w:hAnsi="Calibri" w:cs="Calibri"/>
                <w:sz w:val="20"/>
                <w:szCs w:val="20"/>
              </w:rPr>
              <w:t>26</w:t>
            </w:r>
            <w:r w:rsidR="7E40FF9F" w:rsidRPr="7A94DF4F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="7E40FF9F" w:rsidRPr="7A94DF4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7A94DF4F">
              <w:rPr>
                <w:rFonts w:ascii="Calibri" w:hAnsi="Calibri" w:cs="Calibri"/>
                <w:sz w:val="20"/>
                <w:szCs w:val="20"/>
              </w:rPr>
              <w:t>January 202</w:t>
            </w:r>
            <w:r w:rsidR="1857EC7F" w:rsidRPr="7A94DF4F">
              <w:rPr>
                <w:rFonts w:ascii="Calibri" w:hAnsi="Calibri" w:cs="Calibri"/>
                <w:sz w:val="20"/>
                <w:szCs w:val="20"/>
              </w:rPr>
              <w:t>2</w:t>
            </w:r>
            <w:r w:rsidRPr="7A94DF4F">
              <w:rPr>
                <w:rFonts w:ascii="Calibri" w:hAnsi="Calibri" w:cs="Calibri"/>
                <w:sz w:val="20"/>
                <w:szCs w:val="20"/>
              </w:rPr>
              <w:t xml:space="preserve"> deadline. </w:t>
            </w:r>
            <w:r w:rsidR="54445FA9" w:rsidRPr="7A94DF4F">
              <w:rPr>
                <w:rFonts w:ascii="Calibri" w:hAnsi="Calibri" w:cs="Calibri"/>
                <w:sz w:val="20"/>
                <w:szCs w:val="20"/>
              </w:rPr>
              <w:t>(If</w:t>
            </w:r>
            <w:r w:rsidR="07CE6FBC" w:rsidRPr="7A94DF4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1EFC36F2" w:rsidRPr="7A94DF4F">
              <w:rPr>
                <w:rFonts w:ascii="Calibri" w:hAnsi="Calibri" w:cs="Calibri"/>
                <w:sz w:val="20"/>
                <w:szCs w:val="20"/>
              </w:rPr>
              <w:t>necessary,</w:t>
            </w:r>
            <w:r w:rsidR="07CE6FBC" w:rsidRPr="7A94DF4F">
              <w:rPr>
                <w:rFonts w:ascii="Calibri" w:hAnsi="Calibri" w:cs="Calibri"/>
                <w:sz w:val="20"/>
                <w:szCs w:val="20"/>
              </w:rPr>
              <w:t xml:space="preserve"> will be delivered virtually).</w:t>
            </w:r>
            <w:r w:rsidR="7E6F9DC4" w:rsidRPr="7A94DF4F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14:paraId="6E627C20" w14:textId="77777777" w:rsidR="0038626D" w:rsidRPr="006F1D63" w:rsidRDefault="0038626D" w:rsidP="0045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2952" w14:paraId="16010F94" w14:textId="77777777" w:rsidTr="7A94DF4F">
        <w:trPr>
          <w:trHeight w:val="735"/>
        </w:trPr>
        <w:tc>
          <w:tcPr>
            <w:tcW w:w="3085" w:type="dxa"/>
          </w:tcPr>
          <w:p w14:paraId="79E9AEA8" w14:textId="72283E2F" w:rsidR="00582952" w:rsidRDefault="00582952" w:rsidP="002159D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7A94DF4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Volunteer </w:t>
            </w:r>
            <w:r w:rsidR="4863806B" w:rsidRPr="7A94DF4F">
              <w:rPr>
                <w:rFonts w:ascii="Calibri" w:hAnsi="Calibri" w:cs="Calibri"/>
                <w:b/>
                <w:bCs/>
                <w:sz w:val="20"/>
                <w:szCs w:val="20"/>
              </w:rPr>
              <w:t>Fair.</w:t>
            </w:r>
          </w:p>
          <w:p w14:paraId="0CE6904E" w14:textId="77777777" w:rsidR="001F6D78" w:rsidRDefault="001F6D78" w:rsidP="002159D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4DE5394" w14:textId="78A3434E" w:rsidR="009A4E47" w:rsidRPr="001F6D78" w:rsidRDefault="009A4E47" w:rsidP="001F6D78">
            <w:pPr>
              <w:rPr>
                <w:rFonts w:ascii="Calibri" w:hAnsi="Calibri" w:cs="Calibri"/>
                <w:sz w:val="20"/>
                <w:szCs w:val="20"/>
              </w:rPr>
            </w:pPr>
            <w:r w:rsidRPr="001F6D78">
              <w:rPr>
                <w:rFonts w:ascii="Calibri" w:hAnsi="Calibri" w:cs="Calibri"/>
                <w:sz w:val="20"/>
                <w:szCs w:val="20"/>
              </w:rPr>
              <w:t xml:space="preserve">Week </w:t>
            </w:r>
            <w:r w:rsidR="39B29EB7" w:rsidRPr="001F6D78">
              <w:rPr>
                <w:rFonts w:ascii="Calibri" w:hAnsi="Calibri" w:cs="Calibri"/>
                <w:sz w:val="20"/>
                <w:szCs w:val="20"/>
              </w:rPr>
              <w:t>commencing 11</w:t>
            </w:r>
            <w:r w:rsidR="39B29EB7" w:rsidRPr="001F6D78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="39B29EB7" w:rsidRPr="001F6D7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76B18F1B" w:rsidRPr="001F6D78">
              <w:rPr>
                <w:rFonts w:ascii="Calibri" w:hAnsi="Calibri" w:cs="Calibri"/>
                <w:sz w:val="20"/>
                <w:szCs w:val="20"/>
              </w:rPr>
              <w:t xml:space="preserve">October </w:t>
            </w:r>
            <w:r w:rsidR="71C73729" w:rsidRPr="001F6D78">
              <w:rPr>
                <w:rFonts w:ascii="Calibri" w:hAnsi="Calibri" w:cs="Calibri"/>
                <w:sz w:val="20"/>
                <w:szCs w:val="20"/>
              </w:rPr>
              <w:t>2021.</w:t>
            </w:r>
          </w:p>
        </w:tc>
        <w:tc>
          <w:tcPr>
            <w:tcW w:w="6237" w:type="dxa"/>
          </w:tcPr>
          <w:p w14:paraId="61D30D64" w14:textId="0CF3B05B" w:rsidR="00582952" w:rsidRPr="006F1D63" w:rsidRDefault="53469BB9" w:rsidP="7A94DF4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A94DF4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Volunteer agencies visit </w:t>
            </w:r>
            <w:proofErr w:type="spellStart"/>
            <w:r w:rsidRPr="7A94DF4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BMet</w:t>
            </w:r>
            <w:proofErr w:type="spellEnd"/>
            <w:r w:rsidRPr="7A94DF4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colleges to advertise work experien</w:t>
            </w:r>
            <w:r w:rsidR="001F6D7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ce /voluntary opportunities to </w:t>
            </w:r>
            <w:proofErr w:type="spellStart"/>
            <w:r w:rsidRPr="7A94DF4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BMet</w:t>
            </w:r>
            <w:proofErr w:type="spellEnd"/>
            <w:r w:rsidRPr="7A94DF4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students.</w:t>
            </w:r>
          </w:p>
          <w:p w14:paraId="303901A6" w14:textId="665A11A1" w:rsidR="00582952" w:rsidRPr="006F1D63" w:rsidRDefault="52B35CAD" w:rsidP="008D42CE">
            <w:pPr>
              <w:rPr>
                <w:rFonts w:ascii="Calibri" w:hAnsi="Calibri" w:cs="Calibri"/>
                <w:sz w:val="20"/>
                <w:szCs w:val="20"/>
              </w:rPr>
            </w:pPr>
            <w:r w:rsidRPr="7A94DF4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6D1EB06C" w:rsidRPr="7A94DF4F">
              <w:rPr>
                <w:rFonts w:ascii="Calibri" w:hAnsi="Calibri" w:cs="Calibri"/>
                <w:sz w:val="20"/>
                <w:szCs w:val="20"/>
              </w:rPr>
              <w:t>(</w:t>
            </w:r>
            <w:r w:rsidR="5B0DA4F4" w:rsidRPr="7A94DF4F">
              <w:rPr>
                <w:rFonts w:ascii="Calibri" w:hAnsi="Calibri" w:cs="Calibri"/>
                <w:sz w:val="20"/>
                <w:szCs w:val="20"/>
              </w:rPr>
              <w:t xml:space="preserve">If </w:t>
            </w:r>
            <w:r w:rsidR="20E62F5A" w:rsidRPr="7A94DF4F">
              <w:rPr>
                <w:rFonts w:ascii="Calibri" w:hAnsi="Calibri" w:cs="Calibri"/>
                <w:sz w:val="20"/>
                <w:szCs w:val="20"/>
              </w:rPr>
              <w:t>necessary,</w:t>
            </w:r>
            <w:r w:rsidR="5B0DA4F4" w:rsidRPr="7A94DF4F">
              <w:rPr>
                <w:rFonts w:ascii="Calibri" w:hAnsi="Calibri" w:cs="Calibri"/>
                <w:sz w:val="20"/>
                <w:szCs w:val="20"/>
              </w:rPr>
              <w:t xml:space="preserve"> will be delivered </w:t>
            </w:r>
            <w:r w:rsidR="4BCD0509" w:rsidRPr="7A94DF4F">
              <w:rPr>
                <w:rFonts w:ascii="Calibri" w:hAnsi="Calibri" w:cs="Calibri"/>
                <w:sz w:val="20"/>
                <w:szCs w:val="20"/>
              </w:rPr>
              <w:t>virtually</w:t>
            </w:r>
            <w:r w:rsidR="5B0DA4F4" w:rsidRPr="7A94DF4F">
              <w:rPr>
                <w:rFonts w:ascii="Calibri" w:hAnsi="Calibri" w:cs="Calibri"/>
                <w:sz w:val="20"/>
                <w:szCs w:val="20"/>
              </w:rPr>
              <w:t>).</w:t>
            </w:r>
          </w:p>
        </w:tc>
      </w:tr>
      <w:tr w:rsidR="00A50131" w14:paraId="59331EA3" w14:textId="77777777" w:rsidTr="7A94DF4F">
        <w:trPr>
          <w:trHeight w:val="864"/>
        </w:trPr>
        <w:tc>
          <w:tcPr>
            <w:tcW w:w="3085" w:type="dxa"/>
          </w:tcPr>
          <w:p w14:paraId="501818A4" w14:textId="77777777" w:rsidR="00D22302" w:rsidRPr="00D22302" w:rsidRDefault="00D22302" w:rsidP="00D2230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22302">
              <w:rPr>
                <w:rFonts w:ascii="Calibri" w:hAnsi="Calibri" w:cs="Calibri"/>
                <w:b/>
                <w:sz w:val="20"/>
                <w:szCs w:val="20"/>
              </w:rPr>
              <w:t>UCAS deadline.</w:t>
            </w:r>
          </w:p>
          <w:p w14:paraId="4C0DB36B" w14:textId="77777777" w:rsidR="00D22302" w:rsidRDefault="00D22302" w:rsidP="00C3514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E8E4388" w14:textId="32C1B371" w:rsidR="00D22302" w:rsidRDefault="05A28645" w:rsidP="00C35148">
            <w:pPr>
              <w:rPr>
                <w:rFonts w:ascii="Calibri" w:hAnsi="Calibri" w:cs="Calibri"/>
                <w:sz w:val="20"/>
                <w:szCs w:val="20"/>
              </w:rPr>
            </w:pPr>
            <w:r w:rsidRPr="7A94DF4F">
              <w:rPr>
                <w:rFonts w:ascii="Calibri" w:hAnsi="Calibri" w:cs="Calibri"/>
                <w:sz w:val="20"/>
                <w:szCs w:val="20"/>
              </w:rPr>
              <w:t>26</w:t>
            </w:r>
            <w:r w:rsidRPr="7A94DF4F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7A94DF4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2C056E23" w:rsidRPr="7A94DF4F">
              <w:rPr>
                <w:rFonts w:ascii="Calibri" w:hAnsi="Calibri" w:cs="Calibri"/>
                <w:sz w:val="20"/>
                <w:szCs w:val="20"/>
              </w:rPr>
              <w:t>January 202</w:t>
            </w:r>
            <w:r w:rsidR="64E65901" w:rsidRPr="7A94DF4F">
              <w:rPr>
                <w:rFonts w:ascii="Calibri" w:hAnsi="Calibri" w:cs="Calibri"/>
                <w:sz w:val="20"/>
                <w:szCs w:val="20"/>
              </w:rPr>
              <w:t>2</w:t>
            </w:r>
          </w:p>
          <w:p w14:paraId="669942F7" w14:textId="2D2DC62B" w:rsidR="0041132F" w:rsidRPr="006F1D63" w:rsidRDefault="0041132F" w:rsidP="009435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20AAF2D8" w14:textId="77777777" w:rsidR="00A50131" w:rsidRPr="006F1D63" w:rsidRDefault="00C35148" w:rsidP="00264B4B">
            <w:pPr>
              <w:rPr>
                <w:rFonts w:ascii="Calibri" w:hAnsi="Calibri" w:cs="Calibri"/>
                <w:sz w:val="20"/>
                <w:szCs w:val="20"/>
              </w:rPr>
            </w:pPr>
            <w:r w:rsidRPr="006F1D63">
              <w:rPr>
                <w:rFonts w:ascii="Calibri" w:hAnsi="Calibri" w:cs="Calibri"/>
                <w:sz w:val="20"/>
                <w:szCs w:val="20"/>
              </w:rPr>
              <w:t>UCAS deadline after which applications will be considered late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C35148" w14:paraId="0403EDBB" w14:textId="77777777" w:rsidTr="7A94DF4F">
        <w:trPr>
          <w:trHeight w:val="735"/>
        </w:trPr>
        <w:tc>
          <w:tcPr>
            <w:tcW w:w="3085" w:type="dxa"/>
          </w:tcPr>
          <w:p w14:paraId="192B28B6" w14:textId="043AC44D" w:rsidR="00552CD3" w:rsidRDefault="376C66B5" w:rsidP="7A94DF4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7A94DF4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University Finance </w:t>
            </w:r>
            <w:r w:rsidR="608ED30D" w:rsidRPr="7A94DF4F">
              <w:rPr>
                <w:rFonts w:ascii="Calibri" w:hAnsi="Calibri" w:cs="Calibri"/>
                <w:b/>
                <w:bCs/>
                <w:sz w:val="20"/>
                <w:szCs w:val="20"/>
              </w:rPr>
              <w:t>Week.</w:t>
            </w:r>
          </w:p>
          <w:p w14:paraId="5D8967C8" w14:textId="77777777" w:rsidR="001F6D78" w:rsidRPr="000D2FB9" w:rsidRDefault="001F6D78" w:rsidP="7A94DF4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7C58B43" w14:textId="10624901" w:rsidR="00552CD3" w:rsidRDefault="4A6575B6" w:rsidP="00552CD3">
            <w:pPr>
              <w:rPr>
                <w:rFonts w:ascii="Calibri" w:hAnsi="Calibri" w:cs="Calibri"/>
                <w:sz w:val="20"/>
                <w:szCs w:val="20"/>
              </w:rPr>
            </w:pPr>
            <w:r w:rsidRPr="7A94DF4F">
              <w:rPr>
                <w:rFonts w:ascii="Calibri" w:hAnsi="Calibri" w:cs="Calibri"/>
                <w:sz w:val="20"/>
                <w:szCs w:val="20"/>
              </w:rPr>
              <w:t>Week commencing 14</w:t>
            </w:r>
            <w:r w:rsidRPr="7A94DF4F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7A94DF4F">
              <w:rPr>
                <w:rFonts w:ascii="Calibri" w:hAnsi="Calibri" w:cs="Calibri"/>
                <w:sz w:val="20"/>
                <w:szCs w:val="20"/>
              </w:rPr>
              <w:t xml:space="preserve"> February 2022.</w:t>
            </w:r>
          </w:p>
          <w:p w14:paraId="25975ED8" w14:textId="77777777" w:rsidR="00D22302" w:rsidRDefault="00D22302" w:rsidP="00552CD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07C4535" w14:textId="77777777" w:rsidR="00C35148" w:rsidRPr="00744B77" w:rsidRDefault="00C35148" w:rsidP="00552C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98D877F" w14:textId="50905126" w:rsidR="00C35148" w:rsidRPr="006F1D63" w:rsidRDefault="07BCA44B" w:rsidP="7A94DF4F">
            <w:pPr>
              <w:rPr>
                <w:rFonts w:ascii="Calibri" w:hAnsi="Calibri" w:cs="Calibri"/>
                <w:sz w:val="20"/>
                <w:szCs w:val="20"/>
              </w:rPr>
            </w:pPr>
            <w:r w:rsidRPr="7A94DF4F">
              <w:rPr>
                <w:rFonts w:ascii="Calibri" w:hAnsi="Calibri" w:cs="Calibri"/>
                <w:sz w:val="20"/>
                <w:szCs w:val="20"/>
              </w:rPr>
              <w:t xml:space="preserve">Visiting universities </w:t>
            </w:r>
            <w:r w:rsidR="376C66B5" w:rsidRPr="7A94DF4F">
              <w:rPr>
                <w:rFonts w:ascii="Calibri" w:hAnsi="Calibri" w:cs="Calibri"/>
                <w:sz w:val="20"/>
                <w:szCs w:val="20"/>
              </w:rPr>
              <w:t>run sessions each day on the true costs of university and how to apply for student finance to Universities at MB, SC</w:t>
            </w:r>
            <w:r w:rsidRPr="7A94DF4F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77E4968E" w:rsidRPr="7A94DF4F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Pr="7A94DF4F">
              <w:rPr>
                <w:rFonts w:ascii="Calibri" w:hAnsi="Calibri" w:cs="Calibri"/>
                <w:sz w:val="20"/>
                <w:szCs w:val="20"/>
              </w:rPr>
              <w:t>JW</w:t>
            </w:r>
            <w:r w:rsidR="376C66B5" w:rsidRPr="7A94DF4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7A94DF4F">
              <w:rPr>
                <w:rFonts w:ascii="Calibri" w:hAnsi="Calibri" w:cs="Calibri"/>
                <w:sz w:val="20"/>
                <w:szCs w:val="20"/>
              </w:rPr>
              <w:t>to all Level 3 tutor groups requesting input.</w:t>
            </w:r>
          </w:p>
          <w:p w14:paraId="1A77E11E" w14:textId="0E646D0C" w:rsidR="00C35148" w:rsidRPr="006F1D63" w:rsidRDefault="2D3ADC32" w:rsidP="7A94DF4F">
            <w:pPr>
              <w:rPr>
                <w:rFonts w:ascii="Calibri" w:hAnsi="Calibri" w:cs="Calibri"/>
                <w:sz w:val="20"/>
                <w:szCs w:val="20"/>
              </w:rPr>
            </w:pPr>
            <w:r w:rsidRPr="7A94DF4F">
              <w:rPr>
                <w:rFonts w:ascii="Calibri" w:hAnsi="Calibri" w:cs="Calibri"/>
                <w:sz w:val="20"/>
                <w:szCs w:val="20"/>
              </w:rPr>
              <w:t xml:space="preserve">(Can be </w:t>
            </w:r>
            <w:r w:rsidR="103B90B8" w:rsidRPr="7A94DF4F">
              <w:rPr>
                <w:rFonts w:ascii="Calibri" w:hAnsi="Calibri" w:cs="Calibri"/>
                <w:sz w:val="20"/>
                <w:szCs w:val="20"/>
              </w:rPr>
              <w:t>delivered</w:t>
            </w:r>
            <w:r w:rsidRPr="7A94DF4F">
              <w:rPr>
                <w:rFonts w:ascii="Calibri" w:hAnsi="Calibri" w:cs="Calibri"/>
                <w:sz w:val="20"/>
                <w:szCs w:val="20"/>
              </w:rPr>
              <w:t xml:space="preserve"> virtually if necessary</w:t>
            </w:r>
            <w:r w:rsidR="76AB1987" w:rsidRPr="7A94DF4F">
              <w:rPr>
                <w:rFonts w:ascii="Calibri" w:hAnsi="Calibri" w:cs="Calibri"/>
                <w:sz w:val="20"/>
                <w:szCs w:val="20"/>
              </w:rPr>
              <w:t>).</w:t>
            </w:r>
          </w:p>
        </w:tc>
      </w:tr>
      <w:tr w:rsidR="00B20E06" w14:paraId="0BCAF0BA" w14:textId="77777777" w:rsidTr="7A94DF4F">
        <w:trPr>
          <w:trHeight w:val="735"/>
        </w:trPr>
        <w:tc>
          <w:tcPr>
            <w:tcW w:w="3085" w:type="dxa"/>
            <w:tcBorders>
              <w:bottom w:val="single" w:sz="4" w:space="0" w:color="auto"/>
            </w:tcBorders>
          </w:tcPr>
          <w:p w14:paraId="53CA8373" w14:textId="77777777" w:rsidR="00D22302" w:rsidRDefault="00D22302" w:rsidP="7A94DF4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5C3CA65" w14:textId="40FF3785" w:rsidR="00B20E06" w:rsidRPr="006E238F" w:rsidRDefault="00D22302" w:rsidP="7A94DF4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="274F505A" w:rsidRPr="7A94DF4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ational Apprenticeship </w:t>
            </w:r>
            <w:r w:rsidR="006E238F" w:rsidRPr="7A94DF4F"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  <w:r w:rsidR="274F505A" w:rsidRPr="7A94DF4F">
              <w:rPr>
                <w:rFonts w:ascii="Calibri" w:hAnsi="Calibri" w:cs="Calibri"/>
                <w:b/>
                <w:bCs/>
                <w:sz w:val="20"/>
                <w:szCs w:val="20"/>
              </w:rPr>
              <w:t>eek</w:t>
            </w:r>
            <w:r w:rsidR="04FB9831" w:rsidRPr="7A94DF4F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14:paraId="09B6B88E" w14:textId="77777777" w:rsidR="00D22302" w:rsidRDefault="00D22302" w:rsidP="000D2FB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3845A7" w14:textId="388CB98A" w:rsidR="00F94C4C" w:rsidRPr="00744B77" w:rsidRDefault="6C539B91" w:rsidP="000D2FB9">
            <w:pPr>
              <w:rPr>
                <w:rFonts w:ascii="Calibri" w:hAnsi="Calibri" w:cs="Calibri"/>
                <w:sz w:val="20"/>
                <w:szCs w:val="20"/>
              </w:rPr>
            </w:pPr>
            <w:r w:rsidRPr="7A94DF4F">
              <w:rPr>
                <w:rFonts w:ascii="Calibri" w:hAnsi="Calibri" w:cs="Calibri"/>
                <w:sz w:val="20"/>
                <w:szCs w:val="20"/>
              </w:rPr>
              <w:t>February 2022.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029E5CFF" w14:textId="77777777" w:rsidR="00D22302" w:rsidRDefault="00D22302" w:rsidP="004A39D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707D9F5" w14:textId="69D10314" w:rsidR="00DE2C36" w:rsidRDefault="00DE2C36" w:rsidP="004A39D3">
            <w:pPr>
              <w:rPr>
                <w:rFonts w:ascii="Calibri" w:hAnsi="Calibri" w:cs="Calibri"/>
                <w:sz w:val="20"/>
                <w:szCs w:val="20"/>
              </w:rPr>
            </w:pPr>
            <w:r w:rsidRPr="18050EF2">
              <w:rPr>
                <w:rFonts w:ascii="Calibri" w:hAnsi="Calibri" w:cs="Calibri"/>
                <w:sz w:val="20"/>
                <w:szCs w:val="20"/>
              </w:rPr>
              <w:t>Careers Team offer sessions by request to all tutor groups on local apprenticeships covering all sectors from Apprenticeship week onwards.</w:t>
            </w:r>
          </w:p>
          <w:p w14:paraId="534150F0" w14:textId="481BC4A9" w:rsidR="00B20E06" w:rsidRPr="006F1D63" w:rsidRDefault="40E59585" w:rsidP="004A39D3">
            <w:pPr>
              <w:rPr>
                <w:rFonts w:ascii="Calibri" w:hAnsi="Calibri" w:cs="Calibri"/>
                <w:sz w:val="20"/>
                <w:szCs w:val="20"/>
              </w:rPr>
            </w:pPr>
            <w:r w:rsidRPr="7A94DF4F">
              <w:rPr>
                <w:rFonts w:ascii="Calibri" w:hAnsi="Calibri" w:cs="Calibri"/>
                <w:sz w:val="20"/>
                <w:szCs w:val="20"/>
              </w:rPr>
              <w:t>Spotlight</w:t>
            </w:r>
            <w:r w:rsidR="0604B71C" w:rsidRPr="7A94DF4F">
              <w:rPr>
                <w:rFonts w:ascii="Calibri" w:hAnsi="Calibri" w:cs="Calibri"/>
                <w:sz w:val="20"/>
                <w:szCs w:val="20"/>
              </w:rPr>
              <w:t xml:space="preserve"> on apprenticeship opportunities for </w:t>
            </w:r>
            <w:proofErr w:type="spellStart"/>
            <w:r w:rsidR="0604B71C" w:rsidRPr="7A94DF4F">
              <w:rPr>
                <w:rFonts w:ascii="Calibri" w:hAnsi="Calibri" w:cs="Calibri"/>
                <w:sz w:val="20"/>
                <w:szCs w:val="20"/>
              </w:rPr>
              <w:t>BMet</w:t>
            </w:r>
            <w:proofErr w:type="spellEnd"/>
            <w:r w:rsidR="0604B71C" w:rsidRPr="7A94DF4F">
              <w:rPr>
                <w:rFonts w:ascii="Calibri" w:hAnsi="Calibri" w:cs="Calibri"/>
                <w:sz w:val="20"/>
                <w:szCs w:val="20"/>
              </w:rPr>
              <w:t xml:space="preserve"> students.  Career Advisors give group sessions to tutor groups to increase their awareness of local apprenticeship vacancies across the region.</w:t>
            </w:r>
          </w:p>
        </w:tc>
      </w:tr>
      <w:tr w:rsidR="00F94C4C" w14:paraId="42319912" w14:textId="77777777" w:rsidTr="7A94DF4F">
        <w:trPr>
          <w:trHeight w:val="1125"/>
        </w:trPr>
        <w:tc>
          <w:tcPr>
            <w:tcW w:w="3085" w:type="dxa"/>
            <w:tcBorders>
              <w:bottom w:val="single" w:sz="4" w:space="0" w:color="auto"/>
            </w:tcBorders>
          </w:tcPr>
          <w:p w14:paraId="13BC402F" w14:textId="41D2D5C2" w:rsidR="00DE2C36" w:rsidRDefault="0604B71C" w:rsidP="7A94DF4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7A94DF4F">
              <w:rPr>
                <w:rFonts w:ascii="Calibri" w:hAnsi="Calibri" w:cs="Calibri"/>
                <w:b/>
                <w:bCs/>
                <w:sz w:val="20"/>
                <w:szCs w:val="20"/>
              </w:rPr>
              <w:t>Job Search Week</w:t>
            </w:r>
            <w:r w:rsidR="410D0939" w:rsidRPr="7A94DF4F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14:paraId="505F59D4" w14:textId="77777777" w:rsidR="00D22302" w:rsidRDefault="00D22302" w:rsidP="7A94DF4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381D02A" w14:textId="5FB534EA" w:rsidR="00DE2C36" w:rsidRDefault="28508440" w:rsidP="000313E3">
            <w:pPr>
              <w:rPr>
                <w:rFonts w:ascii="Calibri" w:hAnsi="Calibri" w:cs="Calibri"/>
                <w:sz w:val="20"/>
                <w:szCs w:val="20"/>
              </w:rPr>
            </w:pPr>
            <w:r w:rsidRPr="7A94DF4F">
              <w:rPr>
                <w:rFonts w:ascii="Calibri" w:hAnsi="Calibri" w:cs="Calibri"/>
                <w:sz w:val="20"/>
                <w:szCs w:val="20"/>
              </w:rPr>
              <w:t>Week commencing 7</w:t>
            </w:r>
            <w:r w:rsidRPr="7A94DF4F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7A94DF4F">
              <w:rPr>
                <w:rFonts w:ascii="Calibri" w:hAnsi="Calibri" w:cs="Calibri"/>
                <w:sz w:val="20"/>
                <w:szCs w:val="20"/>
              </w:rPr>
              <w:t xml:space="preserve"> March 2022.</w:t>
            </w:r>
          </w:p>
          <w:p w14:paraId="261B7E67" w14:textId="77777777" w:rsidR="00F94C4C" w:rsidRPr="00744B77" w:rsidRDefault="00F94C4C" w:rsidP="00DE2C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07CCF02A" w14:textId="77777777" w:rsidR="00F94C4C" w:rsidRDefault="00DE2C36" w:rsidP="000313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Cross c</w:t>
            </w:r>
            <w:r w:rsidR="00F94C4C">
              <w:rPr>
                <w:rFonts w:ascii="Calibri" w:hAnsi="Calibri" w:cs="Calibri"/>
                <w:sz w:val="20"/>
                <w:szCs w:val="20"/>
              </w:rPr>
              <w:t xml:space="preserve">ollege week of support for students on CV writing, job hunting and interview techniques, including sessions from employers on what they want in their employees. </w:t>
            </w:r>
          </w:p>
          <w:p w14:paraId="5C263E51" w14:textId="77777777" w:rsidR="00F94C4C" w:rsidRPr="006F1D63" w:rsidRDefault="00F94C4C" w:rsidP="000313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94C4C" w14:paraId="09E5A5AB" w14:textId="77777777" w:rsidTr="7A94DF4F">
        <w:trPr>
          <w:trHeight w:val="4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7462" w14:textId="7505F87F" w:rsidR="00F94C4C" w:rsidRDefault="0604B71C" w:rsidP="7A94DF4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7A94DF4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Personal Statement </w:t>
            </w:r>
            <w:r w:rsidR="359965CC" w:rsidRPr="7A94DF4F">
              <w:rPr>
                <w:rFonts w:ascii="Calibri" w:hAnsi="Calibri" w:cs="Calibri"/>
                <w:b/>
                <w:bCs/>
                <w:sz w:val="20"/>
                <w:szCs w:val="20"/>
              </w:rPr>
              <w:t>Week.</w:t>
            </w:r>
          </w:p>
          <w:p w14:paraId="011B2237" w14:textId="77777777" w:rsidR="00D22302" w:rsidRPr="006F1D63" w:rsidRDefault="00D22302" w:rsidP="7A94DF4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3CA13BF" w14:textId="6E97D379" w:rsidR="00F94C4C" w:rsidRPr="006F1D63" w:rsidRDefault="7436C67E" w:rsidP="00BC21AA">
            <w:pPr>
              <w:rPr>
                <w:rFonts w:ascii="Calibri" w:hAnsi="Calibri" w:cs="Calibri"/>
                <w:sz w:val="20"/>
                <w:szCs w:val="20"/>
              </w:rPr>
            </w:pPr>
            <w:r w:rsidRPr="7A94DF4F">
              <w:rPr>
                <w:rFonts w:ascii="Calibri" w:hAnsi="Calibri" w:cs="Calibri"/>
                <w:sz w:val="20"/>
                <w:szCs w:val="20"/>
              </w:rPr>
              <w:t>Week commencing 25</w:t>
            </w:r>
            <w:r w:rsidRPr="7A94DF4F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7A94DF4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F6D78">
              <w:rPr>
                <w:rFonts w:ascii="Calibri" w:hAnsi="Calibri" w:cs="Calibri"/>
                <w:sz w:val="20"/>
                <w:szCs w:val="20"/>
              </w:rPr>
              <w:t xml:space="preserve">April </w:t>
            </w:r>
            <w:r w:rsidR="3C2255AE" w:rsidRPr="7A94DF4F">
              <w:rPr>
                <w:rFonts w:ascii="Calibri" w:hAnsi="Calibri" w:cs="Calibri"/>
                <w:sz w:val="20"/>
                <w:szCs w:val="20"/>
              </w:rPr>
              <w:t>2022.</w:t>
            </w:r>
          </w:p>
          <w:p w14:paraId="7A642F72" w14:textId="313B97F1" w:rsidR="00F94C4C" w:rsidRPr="00B20E06" w:rsidRDefault="274F505A" w:rsidP="00BC21AA">
            <w:pPr>
              <w:rPr>
                <w:rFonts w:ascii="Calibri" w:hAnsi="Calibri" w:cs="Calibri"/>
                <w:sz w:val="20"/>
                <w:szCs w:val="20"/>
              </w:rPr>
            </w:pPr>
            <w:r w:rsidRPr="7A94DF4F">
              <w:rPr>
                <w:rFonts w:ascii="Calibri" w:hAnsi="Calibri" w:cs="Calibri"/>
                <w:sz w:val="20"/>
                <w:szCs w:val="20"/>
              </w:rPr>
              <w:t xml:space="preserve">Personal statement help week for </w:t>
            </w:r>
            <w:proofErr w:type="spellStart"/>
            <w:r w:rsidRPr="7A94DF4F">
              <w:rPr>
                <w:rFonts w:ascii="Calibri" w:hAnsi="Calibri" w:cs="Calibri"/>
                <w:sz w:val="20"/>
                <w:szCs w:val="20"/>
              </w:rPr>
              <w:t>BMet</w:t>
            </w:r>
            <w:proofErr w:type="spellEnd"/>
            <w:r w:rsidRPr="7A94DF4F">
              <w:rPr>
                <w:rFonts w:ascii="Calibri" w:hAnsi="Calibri" w:cs="Calibri"/>
                <w:sz w:val="20"/>
                <w:szCs w:val="20"/>
              </w:rPr>
              <w:t xml:space="preserve"> students in first year level 3 courses with local </w:t>
            </w:r>
            <w:r w:rsidR="5812C004" w:rsidRPr="7A94DF4F">
              <w:rPr>
                <w:rFonts w:ascii="Calibri" w:hAnsi="Calibri" w:cs="Calibri"/>
                <w:sz w:val="20"/>
                <w:szCs w:val="20"/>
              </w:rPr>
              <w:t>universities.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16EE" w14:textId="0A0572AD" w:rsidR="00F94C4C" w:rsidRDefault="274F505A" w:rsidP="009752C4">
            <w:pPr>
              <w:rPr>
                <w:rFonts w:ascii="Calibri" w:hAnsi="Calibri" w:cs="Calibri"/>
                <w:sz w:val="20"/>
                <w:szCs w:val="20"/>
              </w:rPr>
            </w:pPr>
            <w:r w:rsidRPr="7A94DF4F">
              <w:rPr>
                <w:rFonts w:ascii="Calibri" w:hAnsi="Calibri" w:cs="Calibri"/>
                <w:sz w:val="20"/>
                <w:szCs w:val="20"/>
              </w:rPr>
              <w:t>Full week of visiting universities to MB, SC</w:t>
            </w:r>
            <w:r w:rsidR="47403E71" w:rsidRPr="7A94DF4F">
              <w:rPr>
                <w:rFonts w:ascii="Calibri" w:hAnsi="Calibri" w:cs="Calibri"/>
                <w:sz w:val="20"/>
                <w:szCs w:val="20"/>
              </w:rPr>
              <w:t>,</w:t>
            </w:r>
            <w:r w:rsidR="77E4968E" w:rsidRPr="7A94DF4F">
              <w:rPr>
                <w:rFonts w:ascii="Calibri" w:hAnsi="Calibri" w:cs="Calibri"/>
                <w:sz w:val="20"/>
                <w:szCs w:val="20"/>
              </w:rPr>
              <w:t xml:space="preserve"> and</w:t>
            </w:r>
            <w:r w:rsidR="47403E71" w:rsidRPr="7A94DF4F">
              <w:rPr>
                <w:rFonts w:ascii="Calibri" w:hAnsi="Calibri" w:cs="Calibri"/>
                <w:sz w:val="20"/>
                <w:szCs w:val="20"/>
              </w:rPr>
              <w:t xml:space="preserve"> JW</w:t>
            </w:r>
            <w:r w:rsidRPr="7A94DF4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47403E71" w:rsidRPr="7A94DF4F">
              <w:rPr>
                <w:rFonts w:ascii="Calibri" w:hAnsi="Calibri" w:cs="Calibri"/>
                <w:sz w:val="20"/>
                <w:szCs w:val="20"/>
              </w:rPr>
              <w:t>to advise students on how to write an effective personal statement.</w:t>
            </w:r>
            <w:r w:rsidR="7D69BCC9" w:rsidRPr="7A94DF4F">
              <w:rPr>
                <w:rFonts w:ascii="Calibri" w:hAnsi="Calibri" w:cs="Calibri"/>
                <w:sz w:val="20"/>
                <w:szCs w:val="20"/>
              </w:rPr>
              <w:t xml:space="preserve">  Tutors to book group sessions for their tutorials via college careers advisers.</w:t>
            </w:r>
            <w:r w:rsidR="64EFB0CA" w:rsidRPr="7A94DF4F">
              <w:rPr>
                <w:rFonts w:ascii="Calibri" w:hAnsi="Calibri" w:cs="Calibri"/>
                <w:sz w:val="20"/>
                <w:szCs w:val="20"/>
              </w:rPr>
              <w:t xml:space="preserve">  (If </w:t>
            </w:r>
            <w:r w:rsidR="74FF27A0" w:rsidRPr="7A94DF4F">
              <w:rPr>
                <w:rFonts w:ascii="Calibri" w:hAnsi="Calibri" w:cs="Calibri"/>
                <w:sz w:val="20"/>
                <w:szCs w:val="20"/>
              </w:rPr>
              <w:t>necessary,</w:t>
            </w:r>
            <w:r w:rsidR="64EFB0CA" w:rsidRPr="7A94DF4F">
              <w:rPr>
                <w:rFonts w:ascii="Calibri" w:hAnsi="Calibri" w:cs="Calibri"/>
                <w:sz w:val="20"/>
                <w:szCs w:val="20"/>
              </w:rPr>
              <w:t xml:space="preserve"> will be delivered virtually).</w:t>
            </w:r>
          </w:p>
        </w:tc>
      </w:tr>
      <w:tr w:rsidR="00F94C4C" w:rsidRPr="006F1D63" w14:paraId="59E638B3" w14:textId="77777777" w:rsidTr="7A94DF4F">
        <w:trPr>
          <w:trHeight w:val="735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1158AD" w14:textId="77777777" w:rsidR="00F94C4C" w:rsidRPr="00B20E06" w:rsidRDefault="00F94C4C" w:rsidP="009435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83D099" w14:textId="77777777" w:rsidR="00F94C4C" w:rsidRDefault="00F94C4C" w:rsidP="00C757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94C4C" w:rsidRPr="006F1D63" w14:paraId="61C4DDA6" w14:textId="77777777" w:rsidTr="7A94DF4F">
        <w:trPr>
          <w:trHeight w:val="496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701A10ED" w14:textId="77777777" w:rsidR="00F94C4C" w:rsidRPr="006F1D63" w:rsidRDefault="00F94C4C" w:rsidP="008E6E8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33085580" w14:textId="77777777" w:rsidR="00F94C4C" w:rsidRPr="006F1D63" w:rsidRDefault="00F94C4C" w:rsidP="008E6E8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94C4C" w:rsidRPr="006F1D63" w14:paraId="7985E2AA" w14:textId="77777777" w:rsidTr="7A94DF4F">
        <w:trPr>
          <w:trHeight w:val="73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58781473" w14:textId="77777777" w:rsidR="00F94C4C" w:rsidRPr="00D01237" w:rsidRDefault="00F94C4C" w:rsidP="009435CE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1B5763E" w14:textId="77777777" w:rsidR="00F94C4C" w:rsidRPr="006F1D63" w:rsidRDefault="00F94C4C" w:rsidP="00831F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94C4C" w:rsidRPr="006F1D63" w14:paraId="43354984" w14:textId="77777777" w:rsidTr="7A94DF4F">
        <w:trPr>
          <w:trHeight w:val="496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2055922A" w14:textId="77777777" w:rsidR="00F94C4C" w:rsidRPr="006F1D63" w:rsidRDefault="00F94C4C" w:rsidP="004101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0DD51939" w14:textId="77777777" w:rsidR="00F94C4C" w:rsidRPr="006F1D63" w:rsidRDefault="00F94C4C" w:rsidP="004101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94C4C" w:rsidRPr="006F1D63" w14:paraId="697D295C" w14:textId="77777777" w:rsidTr="7A94DF4F">
        <w:trPr>
          <w:trHeight w:val="73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6E52346D" w14:textId="77777777" w:rsidR="00F94C4C" w:rsidRPr="006F1D63" w:rsidRDefault="00F94C4C" w:rsidP="00FC65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62B233E1" w14:textId="77777777" w:rsidR="00F94C4C" w:rsidRPr="006F1D63" w:rsidRDefault="00F94C4C" w:rsidP="00FC65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94C4C" w:rsidRPr="006F1D63" w14:paraId="359483EA" w14:textId="77777777" w:rsidTr="7A94DF4F">
        <w:trPr>
          <w:trHeight w:val="496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01A89A79" w14:textId="77777777" w:rsidR="00F94C4C" w:rsidRPr="006F1D63" w:rsidRDefault="00F94C4C" w:rsidP="00A01F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3C3AC496" w14:textId="77777777" w:rsidR="00F94C4C" w:rsidRPr="006F1D63" w:rsidRDefault="00F94C4C" w:rsidP="00A01F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D9569A6" w14:textId="77777777" w:rsidR="00F8192B" w:rsidRDefault="00F8192B" w:rsidP="00F8192B"/>
    <w:p w14:paraId="0802BD48" w14:textId="77777777" w:rsidR="002D24F8" w:rsidRDefault="002D24F8" w:rsidP="00264B4B"/>
    <w:sectPr w:rsidR="002D2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36495"/>
    <w:multiLevelType w:val="hybridMultilevel"/>
    <w:tmpl w:val="BD9ED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05206"/>
    <w:multiLevelType w:val="hybridMultilevel"/>
    <w:tmpl w:val="2C54ED5C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1E1307B5"/>
    <w:multiLevelType w:val="hybridMultilevel"/>
    <w:tmpl w:val="BDD04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21D06"/>
    <w:multiLevelType w:val="hybridMultilevel"/>
    <w:tmpl w:val="66B49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21001"/>
    <w:multiLevelType w:val="hybridMultilevel"/>
    <w:tmpl w:val="791A7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95D8C"/>
    <w:multiLevelType w:val="hybridMultilevel"/>
    <w:tmpl w:val="66182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567A3"/>
    <w:multiLevelType w:val="hybridMultilevel"/>
    <w:tmpl w:val="337ECF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16AD4"/>
    <w:multiLevelType w:val="hybridMultilevel"/>
    <w:tmpl w:val="21F2C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510C8"/>
    <w:multiLevelType w:val="hybridMultilevel"/>
    <w:tmpl w:val="EF1CB2FE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9" w15:restartNumberingAfterBreak="0">
    <w:nsid w:val="66CC6CAC"/>
    <w:multiLevelType w:val="hybridMultilevel"/>
    <w:tmpl w:val="8E40A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9769A"/>
    <w:multiLevelType w:val="hybridMultilevel"/>
    <w:tmpl w:val="BF6AC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B22B0"/>
    <w:multiLevelType w:val="hybridMultilevel"/>
    <w:tmpl w:val="012C4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3507D"/>
    <w:multiLevelType w:val="hybridMultilevel"/>
    <w:tmpl w:val="2D243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A7865"/>
    <w:multiLevelType w:val="hybridMultilevel"/>
    <w:tmpl w:val="2DEE8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11"/>
  </w:num>
  <w:num w:numId="10">
    <w:abstractNumId w:val="6"/>
  </w:num>
  <w:num w:numId="11">
    <w:abstractNumId w:val="13"/>
  </w:num>
  <w:num w:numId="12">
    <w:abstractNumId w:val="3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C0tDS1MDA2tDCyNDZS0lEKTi0uzszPAykwrAUAbOUEXiwAAAA="/>
  </w:docVars>
  <w:rsids>
    <w:rsidRoot w:val="002D24F8"/>
    <w:rsid w:val="000131BF"/>
    <w:rsid w:val="00027BBA"/>
    <w:rsid w:val="00030DBB"/>
    <w:rsid w:val="00054C36"/>
    <w:rsid w:val="0008778D"/>
    <w:rsid w:val="000D2FB9"/>
    <w:rsid w:val="000D7C85"/>
    <w:rsid w:val="000F5791"/>
    <w:rsid w:val="00124F5B"/>
    <w:rsid w:val="00140421"/>
    <w:rsid w:val="00146534"/>
    <w:rsid w:val="001528F5"/>
    <w:rsid w:val="00157A42"/>
    <w:rsid w:val="0017127C"/>
    <w:rsid w:val="00183726"/>
    <w:rsid w:val="001C6582"/>
    <w:rsid w:val="001F6D78"/>
    <w:rsid w:val="002019AA"/>
    <w:rsid w:val="00204904"/>
    <w:rsid w:val="002159D7"/>
    <w:rsid w:val="00230FAC"/>
    <w:rsid w:val="00264B4B"/>
    <w:rsid w:val="0029488D"/>
    <w:rsid w:val="002C11D3"/>
    <w:rsid w:val="002C223D"/>
    <w:rsid w:val="002C351B"/>
    <w:rsid w:val="002D24F8"/>
    <w:rsid w:val="002D2AED"/>
    <w:rsid w:val="002D4D1A"/>
    <w:rsid w:val="002E786C"/>
    <w:rsid w:val="00353A96"/>
    <w:rsid w:val="003827AD"/>
    <w:rsid w:val="0038626D"/>
    <w:rsid w:val="003B55B5"/>
    <w:rsid w:val="003C07C3"/>
    <w:rsid w:val="00402FAC"/>
    <w:rsid w:val="0041132F"/>
    <w:rsid w:val="0042290A"/>
    <w:rsid w:val="004356F5"/>
    <w:rsid w:val="00440886"/>
    <w:rsid w:val="00457ACC"/>
    <w:rsid w:val="00467D3A"/>
    <w:rsid w:val="00482F23"/>
    <w:rsid w:val="004A39D3"/>
    <w:rsid w:val="004C46F7"/>
    <w:rsid w:val="004D40FF"/>
    <w:rsid w:val="004E2B33"/>
    <w:rsid w:val="004F0A7C"/>
    <w:rsid w:val="005246B0"/>
    <w:rsid w:val="005303FA"/>
    <w:rsid w:val="00533027"/>
    <w:rsid w:val="0053791F"/>
    <w:rsid w:val="00552CD3"/>
    <w:rsid w:val="00582952"/>
    <w:rsid w:val="005859AB"/>
    <w:rsid w:val="0058644F"/>
    <w:rsid w:val="00592325"/>
    <w:rsid w:val="005B1B62"/>
    <w:rsid w:val="005C031C"/>
    <w:rsid w:val="005F3867"/>
    <w:rsid w:val="006324BB"/>
    <w:rsid w:val="00633AAB"/>
    <w:rsid w:val="006543E1"/>
    <w:rsid w:val="00665DC0"/>
    <w:rsid w:val="006A316B"/>
    <w:rsid w:val="006D34D0"/>
    <w:rsid w:val="006E238F"/>
    <w:rsid w:val="006F03F2"/>
    <w:rsid w:val="006F1D63"/>
    <w:rsid w:val="00706156"/>
    <w:rsid w:val="00715621"/>
    <w:rsid w:val="00717F24"/>
    <w:rsid w:val="00722D14"/>
    <w:rsid w:val="00744B77"/>
    <w:rsid w:val="007C22AD"/>
    <w:rsid w:val="007C37D2"/>
    <w:rsid w:val="007C6544"/>
    <w:rsid w:val="007F7A66"/>
    <w:rsid w:val="0080152D"/>
    <w:rsid w:val="008074B0"/>
    <w:rsid w:val="0081431C"/>
    <w:rsid w:val="008165BD"/>
    <w:rsid w:val="00825383"/>
    <w:rsid w:val="008331E3"/>
    <w:rsid w:val="00860B6F"/>
    <w:rsid w:val="00860C36"/>
    <w:rsid w:val="00864377"/>
    <w:rsid w:val="00893CE7"/>
    <w:rsid w:val="008A7019"/>
    <w:rsid w:val="008D0F14"/>
    <w:rsid w:val="008D42CE"/>
    <w:rsid w:val="00914C96"/>
    <w:rsid w:val="00917C43"/>
    <w:rsid w:val="00927C1B"/>
    <w:rsid w:val="00930BC6"/>
    <w:rsid w:val="009435CE"/>
    <w:rsid w:val="009752C4"/>
    <w:rsid w:val="00996310"/>
    <w:rsid w:val="009A4E47"/>
    <w:rsid w:val="009B2B4E"/>
    <w:rsid w:val="009C5E2C"/>
    <w:rsid w:val="009D1B56"/>
    <w:rsid w:val="00A449C6"/>
    <w:rsid w:val="00A50131"/>
    <w:rsid w:val="00A62141"/>
    <w:rsid w:val="00A74BF9"/>
    <w:rsid w:val="00B13511"/>
    <w:rsid w:val="00B20E06"/>
    <w:rsid w:val="00B26144"/>
    <w:rsid w:val="00B412E8"/>
    <w:rsid w:val="00B46DDF"/>
    <w:rsid w:val="00B57DA8"/>
    <w:rsid w:val="00B81E7F"/>
    <w:rsid w:val="00BA10C5"/>
    <w:rsid w:val="00BA32B0"/>
    <w:rsid w:val="00BA742B"/>
    <w:rsid w:val="00BB465F"/>
    <w:rsid w:val="00BB493F"/>
    <w:rsid w:val="00BB7BF9"/>
    <w:rsid w:val="00BD09F3"/>
    <w:rsid w:val="00BF7228"/>
    <w:rsid w:val="00C35148"/>
    <w:rsid w:val="00C37E39"/>
    <w:rsid w:val="00C60C32"/>
    <w:rsid w:val="00C75714"/>
    <w:rsid w:val="00C9675C"/>
    <w:rsid w:val="00C973A5"/>
    <w:rsid w:val="00CA7678"/>
    <w:rsid w:val="00CB147C"/>
    <w:rsid w:val="00CC33BA"/>
    <w:rsid w:val="00CD5283"/>
    <w:rsid w:val="00CD76C5"/>
    <w:rsid w:val="00CF08D9"/>
    <w:rsid w:val="00CF671A"/>
    <w:rsid w:val="00CF7532"/>
    <w:rsid w:val="00D01237"/>
    <w:rsid w:val="00D22302"/>
    <w:rsid w:val="00D24100"/>
    <w:rsid w:val="00D768DB"/>
    <w:rsid w:val="00D93046"/>
    <w:rsid w:val="00DE2C36"/>
    <w:rsid w:val="00E11230"/>
    <w:rsid w:val="00E25AD1"/>
    <w:rsid w:val="00E286DE"/>
    <w:rsid w:val="00E51653"/>
    <w:rsid w:val="00E65CE2"/>
    <w:rsid w:val="00EA481D"/>
    <w:rsid w:val="00EB2841"/>
    <w:rsid w:val="00EC7C18"/>
    <w:rsid w:val="00F06E6A"/>
    <w:rsid w:val="00F22CD7"/>
    <w:rsid w:val="00F45188"/>
    <w:rsid w:val="00F47D14"/>
    <w:rsid w:val="00F514B3"/>
    <w:rsid w:val="00F63F59"/>
    <w:rsid w:val="00F74A49"/>
    <w:rsid w:val="00F8192B"/>
    <w:rsid w:val="00F85349"/>
    <w:rsid w:val="00F94251"/>
    <w:rsid w:val="00F94418"/>
    <w:rsid w:val="00F94C4C"/>
    <w:rsid w:val="00FA465B"/>
    <w:rsid w:val="00FD3406"/>
    <w:rsid w:val="00FE2352"/>
    <w:rsid w:val="00FE7736"/>
    <w:rsid w:val="00FF6873"/>
    <w:rsid w:val="01A6775E"/>
    <w:rsid w:val="022E2A24"/>
    <w:rsid w:val="02BC231F"/>
    <w:rsid w:val="03078DAD"/>
    <w:rsid w:val="04AB8D90"/>
    <w:rsid w:val="04FB9831"/>
    <w:rsid w:val="05A28645"/>
    <w:rsid w:val="05ED781A"/>
    <w:rsid w:val="0604B71C"/>
    <w:rsid w:val="071A7BA3"/>
    <w:rsid w:val="078F9442"/>
    <w:rsid w:val="07B0FB29"/>
    <w:rsid w:val="07BBA7A6"/>
    <w:rsid w:val="07BCA44B"/>
    <w:rsid w:val="07CCB204"/>
    <w:rsid w:val="07CE6FBC"/>
    <w:rsid w:val="0A2F1585"/>
    <w:rsid w:val="0AE4C47C"/>
    <w:rsid w:val="0CCDD699"/>
    <w:rsid w:val="0CDBD22C"/>
    <w:rsid w:val="0DDCECF8"/>
    <w:rsid w:val="0EE443E1"/>
    <w:rsid w:val="0F0A8C59"/>
    <w:rsid w:val="0FFC8419"/>
    <w:rsid w:val="1007A26A"/>
    <w:rsid w:val="103B90B8"/>
    <w:rsid w:val="107C7389"/>
    <w:rsid w:val="10E24F3B"/>
    <w:rsid w:val="1143B64B"/>
    <w:rsid w:val="114703FA"/>
    <w:rsid w:val="1216635B"/>
    <w:rsid w:val="12C5AED7"/>
    <w:rsid w:val="12E3BBB0"/>
    <w:rsid w:val="1314614F"/>
    <w:rsid w:val="13C25961"/>
    <w:rsid w:val="17262474"/>
    <w:rsid w:val="1756E5DA"/>
    <w:rsid w:val="18050EF2"/>
    <w:rsid w:val="1857EC7F"/>
    <w:rsid w:val="186AE7CE"/>
    <w:rsid w:val="187186B8"/>
    <w:rsid w:val="1A7FF721"/>
    <w:rsid w:val="1AE976C9"/>
    <w:rsid w:val="1B548FB6"/>
    <w:rsid w:val="1BBFECAD"/>
    <w:rsid w:val="1C84B9D3"/>
    <w:rsid w:val="1CE88352"/>
    <w:rsid w:val="1DDF90C1"/>
    <w:rsid w:val="1EFC36F2"/>
    <w:rsid w:val="20D645B4"/>
    <w:rsid w:val="20E62F5A"/>
    <w:rsid w:val="21472384"/>
    <w:rsid w:val="21906251"/>
    <w:rsid w:val="225124D0"/>
    <w:rsid w:val="22725C45"/>
    <w:rsid w:val="22AE917E"/>
    <w:rsid w:val="22B6B3B6"/>
    <w:rsid w:val="2388A10C"/>
    <w:rsid w:val="2389230E"/>
    <w:rsid w:val="23A11C7B"/>
    <w:rsid w:val="23E373E1"/>
    <w:rsid w:val="24F6F9CE"/>
    <w:rsid w:val="2723ACDC"/>
    <w:rsid w:val="274F505A"/>
    <w:rsid w:val="27CC8093"/>
    <w:rsid w:val="280E5239"/>
    <w:rsid w:val="28508440"/>
    <w:rsid w:val="2AF17EDA"/>
    <w:rsid w:val="2B8AB735"/>
    <w:rsid w:val="2C056E23"/>
    <w:rsid w:val="2C32D4CC"/>
    <w:rsid w:val="2D3ADC32"/>
    <w:rsid w:val="2DAA0E8B"/>
    <w:rsid w:val="2E22C575"/>
    <w:rsid w:val="2EBCA4B6"/>
    <w:rsid w:val="2EE9600E"/>
    <w:rsid w:val="2F5828B8"/>
    <w:rsid w:val="2F684700"/>
    <w:rsid w:val="2F86D57E"/>
    <w:rsid w:val="303A2C31"/>
    <w:rsid w:val="3096F56F"/>
    <w:rsid w:val="312D6F68"/>
    <w:rsid w:val="329A490E"/>
    <w:rsid w:val="32E44865"/>
    <w:rsid w:val="33F126A1"/>
    <w:rsid w:val="34488336"/>
    <w:rsid w:val="3450B4D0"/>
    <w:rsid w:val="3465102A"/>
    <w:rsid w:val="358DEBAF"/>
    <w:rsid w:val="359965CC"/>
    <w:rsid w:val="376C66B5"/>
    <w:rsid w:val="3785B39E"/>
    <w:rsid w:val="37E0EEA8"/>
    <w:rsid w:val="381DB525"/>
    <w:rsid w:val="3895D602"/>
    <w:rsid w:val="38DC1D18"/>
    <w:rsid w:val="396482B0"/>
    <w:rsid w:val="39833483"/>
    <w:rsid w:val="39B29EB7"/>
    <w:rsid w:val="3A28B2B1"/>
    <w:rsid w:val="3B5555E7"/>
    <w:rsid w:val="3C2255AE"/>
    <w:rsid w:val="3EE26C4E"/>
    <w:rsid w:val="3F29BD7B"/>
    <w:rsid w:val="3F9E1888"/>
    <w:rsid w:val="40E59585"/>
    <w:rsid w:val="410D0939"/>
    <w:rsid w:val="419F8674"/>
    <w:rsid w:val="4458B2B3"/>
    <w:rsid w:val="47403E71"/>
    <w:rsid w:val="4863806B"/>
    <w:rsid w:val="49564E57"/>
    <w:rsid w:val="4A6575B6"/>
    <w:rsid w:val="4A8EB7E6"/>
    <w:rsid w:val="4BCD0509"/>
    <w:rsid w:val="4C3A2BAD"/>
    <w:rsid w:val="4F18655E"/>
    <w:rsid w:val="501487A0"/>
    <w:rsid w:val="5077C12B"/>
    <w:rsid w:val="50A1E4FA"/>
    <w:rsid w:val="50A6FAA9"/>
    <w:rsid w:val="5188A0E1"/>
    <w:rsid w:val="51B05801"/>
    <w:rsid w:val="529044D4"/>
    <w:rsid w:val="52B35CAD"/>
    <w:rsid w:val="53469BB9"/>
    <w:rsid w:val="5391D5CC"/>
    <w:rsid w:val="53FC2356"/>
    <w:rsid w:val="542AA8E1"/>
    <w:rsid w:val="54445FA9"/>
    <w:rsid w:val="54B1289D"/>
    <w:rsid w:val="54C1EEAD"/>
    <w:rsid w:val="54C3E4E6"/>
    <w:rsid w:val="55216AC8"/>
    <w:rsid w:val="55847334"/>
    <w:rsid w:val="5675666C"/>
    <w:rsid w:val="568992CB"/>
    <w:rsid w:val="56F1D839"/>
    <w:rsid w:val="5707FEDF"/>
    <w:rsid w:val="5812C004"/>
    <w:rsid w:val="5826F845"/>
    <w:rsid w:val="58A348A1"/>
    <w:rsid w:val="58B66C1C"/>
    <w:rsid w:val="58FC7399"/>
    <w:rsid w:val="591BA2DF"/>
    <w:rsid w:val="59D4616D"/>
    <w:rsid w:val="59F558E1"/>
    <w:rsid w:val="5B0DA4F4"/>
    <w:rsid w:val="5B4AFC47"/>
    <w:rsid w:val="5B4B51AD"/>
    <w:rsid w:val="5B7B2E11"/>
    <w:rsid w:val="5BBBA701"/>
    <w:rsid w:val="5E29FE68"/>
    <w:rsid w:val="5E646E1A"/>
    <w:rsid w:val="5EDF6A0F"/>
    <w:rsid w:val="5F29ED34"/>
    <w:rsid w:val="5F38BF52"/>
    <w:rsid w:val="608ED30D"/>
    <w:rsid w:val="60AE336F"/>
    <w:rsid w:val="60FB3E86"/>
    <w:rsid w:val="61D72D61"/>
    <w:rsid w:val="625FAC07"/>
    <w:rsid w:val="62820586"/>
    <w:rsid w:val="63621593"/>
    <w:rsid w:val="64E65901"/>
    <w:rsid w:val="64EFB0CA"/>
    <w:rsid w:val="64F1BFDC"/>
    <w:rsid w:val="6547B741"/>
    <w:rsid w:val="69F97EE7"/>
    <w:rsid w:val="6A5D1937"/>
    <w:rsid w:val="6B9617B0"/>
    <w:rsid w:val="6BEE8A64"/>
    <w:rsid w:val="6C29D22A"/>
    <w:rsid w:val="6C539B91"/>
    <w:rsid w:val="6C66AED5"/>
    <w:rsid w:val="6D1EB06C"/>
    <w:rsid w:val="6D9CEBDC"/>
    <w:rsid w:val="6E50C54B"/>
    <w:rsid w:val="6F43BEF0"/>
    <w:rsid w:val="6F7DAEE4"/>
    <w:rsid w:val="7031DC0F"/>
    <w:rsid w:val="706597B8"/>
    <w:rsid w:val="70844611"/>
    <w:rsid w:val="710EE3C6"/>
    <w:rsid w:val="7113348E"/>
    <w:rsid w:val="71B56633"/>
    <w:rsid w:val="71C73729"/>
    <w:rsid w:val="7235A5DE"/>
    <w:rsid w:val="7239CF20"/>
    <w:rsid w:val="73296ECF"/>
    <w:rsid w:val="7436C67E"/>
    <w:rsid w:val="74FF27A0"/>
    <w:rsid w:val="75E2F253"/>
    <w:rsid w:val="7656D776"/>
    <w:rsid w:val="76AB1987"/>
    <w:rsid w:val="76B18F1B"/>
    <w:rsid w:val="77E4968E"/>
    <w:rsid w:val="78EA8553"/>
    <w:rsid w:val="79B9CFF0"/>
    <w:rsid w:val="7A490FC6"/>
    <w:rsid w:val="7A94DF4F"/>
    <w:rsid w:val="7BCFEB6D"/>
    <w:rsid w:val="7BF13618"/>
    <w:rsid w:val="7D69BCC9"/>
    <w:rsid w:val="7DA800A0"/>
    <w:rsid w:val="7E40FF9F"/>
    <w:rsid w:val="7E6F9DC4"/>
    <w:rsid w:val="7E8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1FE71"/>
  <w15:docId w15:val="{560A16AA-6244-4BE3-9C78-3472423D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6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E2112F956A349AB9B505111586D27" ma:contentTypeVersion="11" ma:contentTypeDescription="Create a new document." ma:contentTypeScope="" ma:versionID="b40c5ff61f0c9efc1e44d18b4e0726b0">
  <xsd:schema xmlns:xsd="http://www.w3.org/2001/XMLSchema" xmlns:xs="http://www.w3.org/2001/XMLSchema" xmlns:p="http://schemas.microsoft.com/office/2006/metadata/properties" xmlns:ns3="3cfb583f-4e71-4ce0-9d51-44679a958eb5" xmlns:ns4="fa9b3377-1b1c-4256-95b2-1bf7efcdda37" targetNamespace="http://schemas.microsoft.com/office/2006/metadata/properties" ma:root="true" ma:fieldsID="08c0ca7d13a5d78375441adb5eff5424" ns3:_="" ns4:_="">
    <xsd:import namespace="3cfb583f-4e71-4ce0-9d51-44679a958eb5"/>
    <xsd:import namespace="fa9b3377-1b1c-4256-95b2-1bf7efcdda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b583f-4e71-4ce0-9d51-44679a958e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b3377-1b1c-4256-95b2-1bf7efcdd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8A4EA7-35BC-495D-82C2-5A4587877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fb583f-4e71-4ce0-9d51-44679a958eb5"/>
    <ds:schemaRef ds:uri="fa9b3377-1b1c-4256-95b2-1bf7efcdd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4318B0-4827-404E-A71D-D6666742BB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CECA2-5DD1-4306-B836-2A74541F7A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Metropolitan College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Killeen</dc:creator>
  <cp:lastModifiedBy>Katja Townsend</cp:lastModifiedBy>
  <cp:revision>2</cp:revision>
  <cp:lastPrinted>2018-08-08T10:59:00Z</cp:lastPrinted>
  <dcterms:created xsi:type="dcterms:W3CDTF">2021-06-11T14:11:00Z</dcterms:created>
  <dcterms:modified xsi:type="dcterms:W3CDTF">2021-06-11T14:11:00Z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0x0101005CFE2112F956A349AB9B505111586D27</vt:lpwstr>
  </property>
</Properties>
</file>