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9" w:rsidRDefault="001C4C63" w:rsidP="008D7A22">
      <w:pPr>
        <w:ind w:left="1134" w:right="744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-172720</wp:posOffset>
                </wp:positionV>
                <wp:extent cx="6172200" cy="78962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C4C63" w:rsidRDefault="001C4C63" w:rsidP="001C4C63">
                            <w:pP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6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1C4C63" w:rsidRDefault="001C4C63" w:rsidP="001C4C63">
                            <w:pP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Emergency First Aid - 1 Day Course </w:t>
                            </w:r>
                          </w:p>
                          <w:p w:rsidR="001C4C63" w:rsidRDefault="001C4C63" w:rsidP="001C4C6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1C4C6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</w:t>
                            </w:r>
                            <w:r w:rsidRPr="001C4C6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ampus </w:t>
                            </w:r>
                          </w:p>
                          <w:p w:rsidR="001C4C63" w:rsidRPr="001C4C63" w:rsidRDefault="001C4C63" w:rsidP="001C4C63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BMet, Matthew Boulton Campus, 4 Jennens Road, Birmingham B4 7PS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To book a place on this course please call the Employability Skills Team on 0121 362 1174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Hours and times per week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1 day per week: 9.00am – 5.00pm (8 hours)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Course content</w:t>
                            </w:r>
                          </w:p>
                          <w:p w:rsidR="001C4C63" w:rsidRPr="001C4C63" w:rsidRDefault="001C4C63" w:rsidP="001C4C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This course is suitable for people who want to be a First Aider in lower-risk work environments, such as offices and shops and/or organisations with fewer than 100 employees. For regulatory purposes, successfully completing this course will enable the candidate to act as a first aider in the workplace.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noProof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noProof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eastAsia="Times New Roman" w:hAnsi="Arial"/>
                                <w:noProof/>
                                <w:sz w:val="22"/>
                              </w:rPr>
                              <w:t>The course will cover the following elements:</w:t>
                            </w:r>
                          </w:p>
                          <w:p w:rsidR="001C4C63" w:rsidRPr="001C4C63" w:rsidRDefault="001C4C63" w:rsidP="001C4C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Understand the role and responsibilities of a first aider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assess an incident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manage an unresponsive casualty who is breathing normally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manage an unresponsive casualty who is not breathing normally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recognise and assist a casualty who is choking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manage a casualty with external bleeding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manage a casualty who is in shock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Be able to manage a casualty with a minor injury</w:t>
                            </w:r>
                          </w:p>
                          <w:p w:rsidR="001C4C63" w:rsidRPr="001C4C63" w:rsidRDefault="001C4C63" w:rsidP="001C4C6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  <w:t>Assessment Methods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Demonstrate competence in first-aid procedures for the management of a casualty: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Who is unresponsive and breathing normally (recovery position)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Who is unresponsive and not breathing normally (cardiopulmonary resuscitation)</w:t>
                            </w:r>
                          </w:p>
                          <w:p w:rsidR="001C4C63" w:rsidRPr="001C4C63" w:rsidRDefault="001C4C63" w:rsidP="001C4C63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With external bleeding and who is in shock.</w:t>
                            </w:r>
                          </w:p>
                          <w:p w:rsidR="001C4C63" w:rsidRPr="001C4C63" w:rsidRDefault="001C4C63" w:rsidP="001C4C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SAlbert-Light" w:hAnsi="FSAlbert-Light" w:cs="FSAlbert-Light"/>
                                <w:sz w:val="18"/>
                                <w:szCs w:val="20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Complete a test paper and score 7 out of 15.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  <w:t>Qualification Gained</w:t>
                            </w:r>
                          </w:p>
                          <w:p w:rsidR="001C4C63" w:rsidRPr="001C4C63" w:rsidRDefault="001C4C63" w:rsidP="001C4C63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</w:rPr>
                              <w:t xml:space="preserve">CIEH Level 2 Award in Emergency First Aid at Work 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noProof/>
                                <w:sz w:val="22"/>
                              </w:rPr>
                            </w:pP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</w:pPr>
                            <w:r w:rsidRPr="001C4C63">
                              <w:rPr>
                                <w:rFonts w:ascii="Arial" w:eastAsia="Times New Roman" w:hAnsi="Arial"/>
                                <w:b/>
                                <w:sz w:val="22"/>
                              </w:rPr>
                              <w:t>Entry and Eligibility Requirements</w:t>
                            </w:r>
                          </w:p>
                          <w:p w:rsidR="001C4C63" w:rsidRPr="001C4C63" w:rsidRDefault="001C4C63" w:rsidP="001C4C6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>Motivation and willingness to learn.</w:t>
                            </w:r>
                            <w:proofErr w:type="gramEnd"/>
                            <w:r w:rsidRPr="001C4C63">
                              <w:rPr>
                                <w:rFonts w:ascii="Arial" w:hAnsi="Arial" w:cs="Arial"/>
                                <w:sz w:val="22"/>
                              </w:rPr>
                              <w:t xml:space="preserve">  Applicants will be required to be working at Entry Level 3 in English and Mathematics.  Applicants will need to be unemployed and be in receipt of benefits in order to be assessed for full fee remission.</w:t>
                            </w:r>
                          </w:p>
                          <w:bookmarkEnd w:id="0"/>
                          <w:p w:rsidR="001C4C63" w:rsidRDefault="001C4C63" w:rsidP="001C4C63">
                            <w:pPr>
                              <w:rPr>
                                <w:rFonts w:ascii="Arial" w:hAnsi="Arial" w:cs="Arial"/>
                                <w:color w:val="1378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5pt;margin-top:-13.6pt;width:486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DNZAIAALoEAAAOAAAAZHJzL2Uyb0RvYy54bWysVEuP2jAQvlfqf7B8hzzEY4kIqyyIqhLa&#10;XQmqPRvHgaiJx7UNCa363zt2eHXbU9WLM575PM9vMn1s64ochTYlyJRG/ZASITnkpdyl9Mtm2Xug&#10;xFgmc1aBFCk9CUMfZx8/TBuViBj2UOVCE3QiTdKolO6tVUkQGL4XNTN9UEKisQBdM4tXvQtyzRr0&#10;XldBHIajoAGdKw1cGIPaRWekM++/KAS3L0VhhCVVSjE360/tz607g9mUJTvN1L7k5zTYP2RRs1Ji&#10;0KurBbOMHHT5h6u65BoMFLbPoQ6gKEoufA1YTRS+q2a9Z0r4WrA5Rl3bZP6fW/58fNWkzFM6pkSy&#10;Gke0Ea0lT9CSsetOo0yCoLVCmG1RjVP2lRq1Av7VICS4w3QPDKJdN9pC1+6LdRJ8iAM4XZvuonBU&#10;jqJxjJOkhKNt/DAZxfHQBQ5uz5U29pOAmjghpRqn6lNgx5WxHfQCcdEkLMuqQj1LKvmbAn12GuGp&#10;0b1mCaaCokO6pPzYfsyH4zgbDye9UTaMeoMofOhlWRj3FssszMLBcj4ZPP0853l57xvR1e5aYttt&#10;i1k4cQv5CRuooSOgUXxZYi0rZuwr08g4rB+3yL7gUVTQpBTOEiV70N//pnd4JAJaKWmQwSk13w5M&#10;C0qqzxIpMokGA0d5fxlgOXjR95btvUUe6jngkkS4r4p70eFtdRELDfUbLlvmoqKJSY6xU2ov4tx2&#10;e4XLykWWeRCSXDG7kmvFL7xxk9q0b0yr8zgttu8ZLlxnybupdthujNnBQlH6kd+6eiYgLognzXmZ&#10;3Qbe3z3q9suZ/QIAAP//AwBQSwMEFAAGAAgAAAAhAJxrxGXhAAAADAEAAA8AAABkcnMvZG93bnJl&#10;di54bWxMj8FOwzAQRO9I/IO1lbi1TgM0KI1TIaQKhLgQ+gFubJIo8dqK7STw9WxP9La7M5p9UxwW&#10;M7BJj76zKGC7SYBprK3qsBFw+jqun4D5IFHJwaIW8KM9HMrbm0Lmys74qacqNIxC0OdSQBuCyzn3&#10;dauN9BvrNJL2bUcjA61jw9UoZwo3A0+TZMeN7JA+tNLpl1bXfRWNgGN8fTPTL4/uvapnbF0fTx+9&#10;EHer5XkPLOgl/Jvhgk/oUBLT2UZUng0CskeqEgSs0ywFdjEkDxmdzjSl29098LLg1yXKPwAAAP//&#10;AwBQSwECLQAUAAYACAAAACEAtoM4kv4AAADhAQAAEwAAAAAAAAAAAAAAAAAAAAAAW0NvbnRlbnRf&#10;VHlwZXNdLnhtbFBLAQItABQABgAIAAAAIQA4/SH/1gAAAJQBAAALAAAAAAAAAAAAAAAAAC8BAABf&#10;cmVscy8ucmVsc1BLAQItABQABgAIAAAAIQAzlwDNZAIAALoEAAAOAAAAAAAAAAAAAAAAAC4CAABk&#10;cnMvZTJvRG9jLnhtbFBLAQItABQABgAIAAAAIQCca8Rl4QAAAAwBAAAPAAAAAAAAAAAAAAAAAL4E&#10;AABkcnMvZG93bnJldi54bWxQSwUGAAAAAAQABADzAAAAzAUAAAAA&#10;" filled="f" stroked="f">
                <v:path arrowok="t"/>
                <v:textbox>
                  <w:txbxContent>
                    <w:p w:rsidR="001C4C63" w:rsidRDefault="001C4C63" w:rsidP="001C4C63">
                      <w:pPr>
                        <w:rPr>
                          <w:rFonts w:ascii="Arial" w:eastAsia="Times New Roman" w:hAnsi="Arial" w:cs="Arial"/>
                          <w:b/>
                          <w:noProof/>
                          <w:sz w:val="36"/>
                          <w:szCs w:val="28"/>
                        </w:rPr>
                      </w:pPr>
                      <w:bookmarkStart w:id="1" w:name="_GoBack"/>
                    </w:p>
                    <w:p w:rsidR="001C4C63" w:rsidRDefault="001C4C63" w:rsidP="001C4C63">
                      <w:pPr>
                        <w:rPr>
                          <w:rFonts w:ascii="Arial" w:eastAsia="Times New Roman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40"/>
                          <w:szCs w:val="40"/>
                        </w:rPr>
                        <w:t xml:space="preserve">Emergency First Aid - 1 Day Course </w:t>
                      </w:r>
                    </w:p>
                    <w:p w:rsidR="001C4C63" w:rsidRDefault="001C4C63" w:rsidP="001C4C63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1C4C63">
                        <w:rPr>
                          <w:rFonts w:ascii="Arial" w:hAnsi="Arial"/>
                          <w:b/>
                          <w:sz w:val="22"/>
                        </w:rPr>
                        <w:t>C</w:t>
                      </w:r>
                      <w:r w:rsidRPr="001C4C6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ampus </w:t>
                      </w:r>
                    </w:p>
                    <w:p w:rsidR="001C4C63" w:rsidRPr="001C4C63" w:rsidRDefault="001C4C63" w:rsidP="001C4C63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BMet, Matthew Boulton Campus, 4 Jennens Road, Birmingham B4 7PS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b/>
                          <w:sz w:val="22"/>
                        </w:rPr>
                        <w:t>To book a place on this course please call the Employability Skills Team on 0121 362 1174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1C4C63">
                        <w:rPr>
                          <w:rFonts w:ascii="Arial" w:hAnsi="Arial"/>
                          <w:b/>
                          <w:sz w:val="22"/>
                        </w:rPr>
                        <w:t>Hours and times per week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1 day per week: 9.00am – 5.00pm (8 hours)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 w:cs="Arial"/>
                          <w:b/>
                          <w:sz w:val="22"/>
                        </w:rPr>
                      </w:pPr>
                      <w:r w:rsidRPr="001C4C63">
                        <w:rPr>
                          <w:rFonts w:ascii="Arial" w:hAnsi="Arial"/>
                          <w:b/>
                          <w:sz w:val="22"/>
                        </w:rPr>
                        <w:t>Course content</w:t>
                      </w:r>
                    </w:p>
                    <w:p w:rsidR="001C4C63" w:rsidRPr="001C4C63" w:rsidRDefault="001C4C63" w:rsidP="001C4C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This course is suitable for people who want to be a First Aider in lower-risk work environments, such as offices and shops and/or organisations with fewer than 100 employees. For regulatory purposes, successfully completing this course will enable the candidate to act as a first aider in the workplace.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noProof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noProof/>
                          <w:sz w:val="22"/>
                        </w:rPr>
                      </w:pPr>
                      <w:r w:rsidRPr="001C4C63">
                        <w:rPr>
                          <w:rFonts w:ascii="Arial" w:eastAsia="Times New Roman" w:hAnsi="Arial"/>
                          <w:noProof/>
                          <w:sz w:val="22"/>
                        </w:rPr>
                        <w:t>The course will cover the following elements:</w:t>
                      </w:r>
                    </w:p>
                    <w:p w:rsidR="001C4C63" w:rsidRPr="001C4C63" w:rsidRDefault="001C4C63" w:rsidP="001C4C6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Understand the role and responsibilities of a first aider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assess an incident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manage an unresponsive casualty who is breathing normally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manage an unresponsive casualty who is not breathing normally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recognise and assist a casualty who is choking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manage a casualty with external bleeding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manage a casualty who is in shock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Be able to manage a casualty with a minor injury</w:t>
                      </w:r>
                    </w:p>
                    <w:p w:rsidR="001C4C63" w:rsidRPr="001C4C63" w:rsidRDefault="001C4C63" w:rsidP="001C4C6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b/>
                          <w:sz w:val="22"/>
                        </w:rPr>
                      </w:pPr>
                      <w:r w:rsidRPr="001C4C63">
                        <w:rPr>
                          <w:rFonts w:ascii="Arial" w:eastAsia="Times New Roman" w:hAnsi="Arial"/>
                          <w:b/>
                          <w:sz w:val="22"/>
                        </w:rPr>
                        <w:t>Assessment Methods</w:t>
                      </w: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Demonstrate competence in first-aid procedures for the management of a casualty:</w:t>
                      </w:r>
                    </w:p>
                    <w:p w:rsidR="001C4C63" w:rsidRPr="001C4C63" w:rsidRDefault="001C4C63" w:rsidP="001C4C63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Who is unresponsive and breathing normally (recovery position)</w:t>
                      </w:r>
                    </w:p>
                    <w:p w:rsidR="001C4C63" w:rsidRPr="001C4C63" w:rsidRDefault="001C4C63" w:rsidP="001C4C63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Who is unresponsive and not breathing normally (cardiopulmonary resuscitation)</w:t>
                      </w:r>
                    </w:p>
                    <w:p w:rsidR="001C4C63" w:rsidRPr="001C4C63" w:rsidRDefault="001C4C63" w:rsidP="001C4C63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With external bleeding and who is in shock.</w:t>
                      </w:r>
                    </w:p>
                    <w:p w:rsidR="001C4C63" w:rsidRPr="001C4C63" w:rsidRDefault="001C4C63" w:rsidP="001C4C63">
                      <w:pPr>
                        <w:autoSpaceDE w:val="0"/>
                        <w:autoSpaceDN w:val="0"/>
                        <w:adjustRightInd w:val="0"/>
                        <w:rPr>
                          <w:rFonts w:ascii="FSAlbert-Light" w:hAnsi="FSAlbert-Light" w:cs="FSAlbert-Light"/>
                          <w:sz w:val="18"/>
                          <w:szCs w:val="20"/>
                        </w:rPr>
                      </w:pPr>
                    </w:p>
                    <w:p w:rsidR="001C4C63" w:rsidRPr="001C4C63" w:rsidRDefault="001C4C63" w:rsidP="001C4C6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C4C63">
                        <w:rPr>
                          <w:rFonts w:ascii="Arial" w:hAnsi="Arial" w:cs="Arial"/>
                          <w:sz w:val="22"/>
                        </w:rPr>
                        <w:t>Complete a test paper and score 7 out of 15.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b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b/>
                          <w:sz w:val="22"/>
                        </w:rPr>
                      </w:pPr>
                      <w:r w:rsidRPr="001C4C63">
                        <w:rPr>
                          <w:rFonts w:ascii="Arial" w:eastAsia="Times New Roman" w:hAnsi="Arial"/>
                          <w:b/>
                          <w:sz w:val="22"/>
                        </w:rPr>
                        <w:t>Qualification Gained</w:t>
                      </w:r>
                    </w:p>
                    <w:p w:rsidR="001C4C63" w:rsidRPr="001C4C63" w:rsidRDefault="001C4C63" w:rsidP="001C4C63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Arial" w:eastAsia="Times New Roman" w:hAnsi="Arial" w:cs="Arial"/>
                          <w:bCs/>
                          <w:sz w:val="22"/>
                        </w:rPr>
                      </w:pPr>
                      <w:r w:rsidRPr="001C4C63">
                        <w:rPr>
                          <w:rFonts w:ascii="Arial" w:eastAsia="Times New Roman" w:hAnsi="Arial" w:cs="Arial"/>
                          <w:bCs/>
                          <w:sz w:val="22"/>
                        </w:rPr>
                        <w:t xml:space="preserve">CIEH Level 2 Award in Emergency First Aid at Work 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noProof/>
                          <w:sz w:val="22"/>
                        </w:rPr>
                      </w:pPr>
                    </w:p>
                    <w:p w:rsidR="001C4C63" w:rsidRPr="001C4C63" w:rsidRDefault="001C4C63" w:rsidP="001C4C63">
                      <w:pPr>
                        <w:rPr>
                          <w:rFonts w:ascii="Arial" w:eastAsia="Times New Roman" w:hAnsi="Arial"/>
                          <w:b/>
                          <w:sz w:val="22"/>
                        </w:rPr>
                      </w:pPr>
                      <w:r w:rsidRPr="001C4C63">
                        <w:rPr>
                          <w:rFonts w:ascii="Arial" w:eastAsia="Times New Roman" w:hAnsi="Arial"/>
                          <w:b/>
                          <w:sz w:val="22"/>
                        </w:rPr>
                        <w:t>Entry and Eligibility Requirements</w:t>
                      </w:r>
                    </w:p>
                    <w:p w:rsidR="001C4C63" w:rsidRPr="001C4C63" w:rsidRDefault="001C4C63" w:rsidP="001C4C6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1C4C63">
                        <w:rPr>
                          <w:rFonts w:ascii="Arial" w:hAnsi="Arial" w:cs="Arial"/>
                          <w:sz w:val="22"/>
                        </w:rPr>
                        <w:t>Motivation and willingness to learn.</w:t>
                      </w:r>
                      <w:proofErr w:type="gramEnd"/>
                      <w:r w:rsidRPr="001C4C63">
                        <w:rPr>
                          <w:rFonts w:ascii="Arial" w:hAnsi="Arial" w:cs="Arial"/>
                          <w:sz w:val="22"/>
                        </w:rPr>
                        <w:t xml:space="preserve">  Applicants will be required to be working at Entry Level 3 in English and Mathematics.  Applicants will need to be unemployed and be in receipt of benefits in order to be assessed for full fee remission.</w:t>
                      </w:r>
                    </w:p>
                    <w:bookmarkEnd w:id="1"/>
                    <w:p w:rsidR="001C4C63" w:rsidRDefault="001C4C63" w:rsidP="001C4C63">
                      <w:pPr>
                        <w:rPr>
                          <w:rFonts w:ascii="Arial" w:hAnsi="Arial" w:cs="Arial"/>
                          <w:color w:val="1378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02" w:rsidRDefault="00E90D02" w:rsidP="00D61BC9">
      <w:r>
        <w:separator/>
      </w:r>
    </w:p>
  </w:endnote>
  <w:endnote w:type="continuationSeparator" w:id="0">
    <w:p w:rsidR="00E90D02" w:rsidRDefault="00E90D02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Alber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02" w:rsidRDefault="00E90D02" w:rsidP="00D61BC9">
      <w:r>
        <w:separator/>
      </w:r>
    </w:p>
  </w:footnote>
  <w:footnote w:type="continuationSeparator" w:id="0">
    <w:p w:rsidR="00E90D02" w:rsidRDefault="00E90D02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E90D0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E90D0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E90D0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1C4C63"/>
    <w:rsid w:val="008D7A22"/>
    <w:rsid w:val="00CD55F1"/>
    <w:rsid w:val="00D61BC9"/>
    <w:rsid w:val="00E05884"/>
    <w:rsid w:val="00E90D02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95F28-FCA0-4161-BCB7-45C79D22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2</cp:revision>
  <dcterms:created xsi:type="dcterms:W3CDTF">2017-02-05T22:54:00Z</dcterms:created>
  <dcterms:modified xsi:type="dcterms:W3CDTF">2017-02-05T22:54:00Z</dcterms:modified>
</cp:coreProperties>
</file>